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50CF0" w14:textId="2F2E6CD4" w:rsidR="00405B8F" w:rsidRPr="00E32FF7" w:rsidRDefault="00405B8F" w:rsidP="00405B8F">
      <w:pPr>
        <w:spacing w:after="0" w:line="278" w:lineRule="auto"/>
        <w:jc w:val="center"/>
        <w:rPr>
          <w:rFonts w:ascii="Arial" w:eastAsia="Aptos" w:hAnsi="Arial" w:cs="Arial"/>
          <w:i/>
          <w:iCs/>
          <w:kern w:val="2"/>
          <w:sz w:val="24"/>
          <w:szCs w:val="24"/>
          <w:lang w:val="id-ID"/>
          <w14:ligatures w14:val="standardContextual"/>
        </w:rPr>
      </w:pPr>
      <w:proofErr w:type="spellStart"/>
      <w:r w:rsidRPr="00E32FF7">
        <w:rPr>
          <w:rFonts w:ascii="Arial" w:eastAsia="Aptos" w:hAnsi="Arial" w:cs="Arial"/>
          <w:i/>
          <w:iCs/>
          <w:kern w:val="2"/>
          <w:sz w:val="24"/>
          <w:szCs w:val="24"/>
          <w:lang w:val="id-ID"/>
          <w14:ligatures w14:val="standardContextual"/>
        </w:rPr>
        <w:t>Press</w:t>
      </w:r>
      <w:proofErr w:type="spellEnd"/>
      <w:r w:rsidRPr="00E32FF7">
        <w:rPr>
          <w:rFonts w:ascii="Arial" w:eastAsia="Aptos" w:hAnsi="Arial" w:cs="Arial"/>
          <w:i/>
          <w:iCs/>
          <w:kern w:val="2"/>
          <w:sz w:val="24"/>
          <w:szCs w:val="24"/>
          <w:lang w:val="id-ID"/>
          <w14:ligatures w14:val="standardContextual"/>
        </w:rPr>
        <w:t xml:space="preserve"> </w:t>
      </w:r>
      <w:proofErr w:type="spellStart"/>
      <w:r w:rsidRPr="00E32FF7">
        <w:rPr>
          <w:rFonts w:ascii="Arial" w:eastAsia="Aptos" w:hAnsi="Arial" w:cs="Arial"/>
          <w:i/>
          <w:iCs/>
          <w:kern w:val="2"/>
          <w:sz w:val="24"/>
          <w:szCs w:val="24"/>
          <w:lang w:val="id-ID"/>
          <w14:ligatures w14:val="standardContextual"/>
        </w:rPr>
        <w:t>Release</w:t>
      </w:r>
      <w:proofErr w:type="spellEnd"/>
    </w:p>
    <w:p w14:paraId="32AE0AC9" w14:textId="1701307C" w:rsidR="00405B8F" w:rsidRPr="00E32FF7" w:rsidRDefault="00171041" w:rsidP="00405B8F">
      <w:pPr>
        <w:spacing w:after="0" w:line="278" w:lineRule="auto"/>
        <w:jc w:val="center"/>
        <w:rPr>
          <w:rFonts w:ascii="Arial" w:eastAsia="Aptos" w:hAnsi="Arial" w:cs="Arial"/>
          <w:b/>
          <w:bCs/>
          <w:kern w:val="2"/>
          <w:sz w:val="24"/>
          <w:szCs w:val="24"/>
          <w:lang w:val="id-ID"/>
          <w14:ligatures w14:val="standardContextual"/>
        </w:rPr>
      </w:pPr>
      <w:r w:rsidRPr="00E32FF7">
        <w:rPr>
          <w:rFonts w:ascii="Arial" w:eastAsia="Aptos" w:hAnsi="Arial" w:cs="Arial"/>
          <w:b/>
          <w:bCs/>
          <w:kern w:val="2"/>
          <w:sz w:val="24"/>
          <w:szCs w:val="24"/>
          <w:lang w:val="id-ID"/>
          <w14:ligatures w14:val="standardContextual"/>
        </w:rPr>
        <w:t>Perluas Jangkauan Investor EBA Ritel</w:t>
      </w:r>
    </w:p>
    <w:p w14:paraId="59E09251" w14:textId="4F2C9060" w:rsidR="00405B8F" w:rsidRPr="00E32FF7" w:rsidRDefault="004F7454" w:rsidP="00405B8F">
      <w:pPr>
        <w:spacing w:after="0" w:line="278" w:lineRule="auto"/>
        <w:jc w:val="center"/>
        <w:rPr>
          <w:rFonts w:ascii="Arial" w:eastAsia="Aptos" w:hAnsi="Arial" w:cs="Arial"/>
          <w:b/>
          <w:bCs/>
          <w:kern w:val="2"/>
          <w:sz w:val="24"/>
          <w:szCs w:val="24"/>
          <w:lang w:val="id-ID"/>
          <w14:ligatures w14:val="standardContextual"/>
        </w:rPr>
      </w:pPr>
      <w:r w:rsidRPr="00E32FF7">
        <w:rPr>
          <w:rFonts w:ascii="Arial" w:eastAsia="Aptos" w:hAnsi="Arial" w:cs="Arial"/>
          <w:b/>
          <w:bCs/>
          <w:kern w:val="2"/>
          <w:sz w:val="24"/>
          <w:szCs w:val="24"/>
          <w:lang w:val="id-ID"/>
          <w14:ligatures w14:val="standardContextual"/>
        </w:rPr>
        <w:t>SMF Gandeng BRI Danareksa Sekuritas</w:t>
      </w:r>
      <w:r w:rsidR="002E042B" w:rsidRPr="00E32FF7">
        <w:rPr>
          <w:rFonts w:ascii="Arial" w:eastAsia="Aptos" w:hAnsi="Arial" w:cs="Arial"/>
          <w:b/>
          <w:bCs/>
          <w:kern w:val="2"/>
          <w:sz w:val="24"/>
          <w:szCs w:val="24"/>
          <w:lang w:val="id-ID"/>
          <w14:ligatures w14:val="standardContextual"/>
        </w:rPr>
        <w:t xml:space="preserve"> Hadirkan </w:t>
      </w:r>
      <w:r w:rsidR="00E32FF7" w:rsidRPr="00E32FF7">
        <w:rPr>
          <w:rFonts w:ascii="Arial" w:eastAsia="Aptos" w:hAnsi="Arial" w:cs="Arial"/>
          <w:b/>
          <w:bCs/>
          <w:kern w:val="2"/>
          <w:sz w:val="24"/>
          <w:szCs w:val="24"/>
          <w:lang w:val="id-ID"/>
          <w14:ligatures w14:val="standardContextual"/>
        </w:rPr>
        <w:t xml:space="preserve">Produk </w:t>
      </w:r>
      <w:r w:rsidR="002E042B" w:rsidRPr="00E32FF7">
        <w:rPr>
          <w:rFonts w:ascii="Arial" w:eastAsia="Aptos" w:hAnsi="Arial" w:cs="Arial"/>
          <w:b/>
          <w:bCs/>
          <w:kern w:val="2"/>
          <w:sz w:val="24"/>
          <w:szCs w:val="24"/>
          <w:lang w:val="id-ID"/>
          <w14:ligatures w14:val="standardContextual"/>
        </w:rPr>
        <w:t>EBA Ritel di Aplikasi BRIGHTS</w:t>
      </w:r>
    </w:p>
    <w:p w14:paraId="18E98A85" w14:textId="77777777" w:rsidR="001B57D3" w:rsidRPr="00E32FF7" w:rsidRDefault="001B57D3" w:rsidP="001B57D3">
      <w:pPr>
        <w:spacing w:after="0" w:line="240" w:lineRule="auto"/>
        <w:jc w:val="both"/>
        <w:rPr>
          <w:rFonts w:ascii="Arial" w:hAnsi="Arial" w:cs="Arial"/>
          <w:lang w:val="id-ID"/>
        </w:rPr>
      </w:pPr>
    </w:p>
    <w:p w14:paraId="5273D2ED" w14:textId="75D26963" w:rsidR="000827AD" w:rsidRPr="00E32FF7" w:rsidRDefault="00236488" w:rsidP="005B18DE">
      <w:pPr>
        <w:spacing w:after="0" w:line="240" w:lineRule="auto"/>
        <w:jc w:val="both"/>
        <w:rPr>
          <w:rFonts w:ascii="Arial" w:hAnsi="Arial" w:cs="Arial"/>
          <w:lang w:val="id-ID"/>
        </w:rPr>
      </w:pPr>
      <w:r w:rsidRPr="00E32FF7">
        <w:rPr>
          <w:rFonts w:ascii="Arial" w:hAnsi="Arial" w:cs="Arial"/>
          <w:b/>
          <w:lang w:val="id-ID"/>
        </w:rPr>
        <w:t xml:space="preserve">Jakarta </w:t>
      </w:r>
      <w:r w:rsidR="00A605F2" w:rsidRPr="00E32FF7">
        <w:rPr>
          <w:rFonts w:ascii="Arial" w:hAnsi="Arial" w:cs="Arial"/>
          <w:b/>
          <w:lang w:val="id-ID"/>
        </w:rPr>
        <w:t>25 April 2024</w:t>
      </w:r>
      <w:r w:rsidR="00F14F47" w:rsidRPr="00E32FF7">
        <w:rPr>
          <w:rFonts w:ascii="Arial" w:hAnsi="Arial" w:cs="Arial"/>
          <w:b/>
          <w:lang w:val="id-ID"/>
        </w:rPr>
        <w:t xml:space="preserve"> </w:t>
      </w:r>
      <w:r w:rsidRPr="00E32FF7">
        <w:rPr>
          <w:rFonts w:ascii="Arial" w:hAnsi="Arial" w:cs="Arial"/>
          <w:b/>
          <w:lang w:val="id-ID"/>
        </w:rPr>
        <w:t xml:space="preserve"> –  </w:t>
      </w:r>
      <w:r w:rsidRPr="00E32FF7">
        <w:rPr>
          <w:rFonts w:ascii="Arial" w:hAnsi="Arial" w:cs="Arial"/>
          <w:lang w:val="id-ID"/>
        </w:rPr>
        <w:t xml:space="preserve">PT Sarana </w:t>
      </w:r>
      <w:proofErr w:type="spellStart"/>
      <w:r w:rsidRPr="00E32FF7">
        <w:rPr>
          <w:rFonts w:ascii="Arial" w:hAnsi="Arial" w:cs="Arial"/>
          <w:lang w:val="id-ID"/>
        </w:rPr>
        <w:t>Multigriya</w:t>
      </w:r>
      <w:proofErr w:type="spellEnd"/>
      <w:r w:rsidRPr="00E32FF7">
        <w:rPr>
          <w:rFonts w:ascii="Arial" w:hAnsi="Arial" w:cs="Arial"/>
          <w:lang w:val="id-ID"/>
        </w:rPr>
        <w:t xml:space="preserve"> Finansial (Persero) atau SMF </w:t>
      </w:r>
      <w:r w:rsidR="00373059" w:rsidRPr="00E32FF7">
        <w:rPr>
          <w:rFonts w:ascii="Arial" w:hAnsi="Arial" w:cs="Arial"/>
          <w:lang w:val="id-ID"/>
        </w:rPr>
        <w:t>melakukan kerja</w:t>
      </w:r>
      <w:r w:rsidR="002E042B" w:rsidRPr="00E32FF7">
        <w:rPr>
          <w:rFonts w:ascii="Arial" w:hAnsi="Arial" w:cs="Arial"/>
          <w:lang w:val="id-ID"/>
        </w:rPr>
        <w:t xml:space="preserve"> </w:t>
      </w:r>
      <w:r w:rsidR="00373059" w:rsidRPr="00E32FF7">
        <w:rPr>
          <w:rFonts w:ascii="Arial" w:hAnsi="Arial" w:cs="Arial"/>
          <w:lang w:val="id-ID"/>
        </w:rPr>
        <w:t xml:space="preserve">sama </w:t>
      </w:r>
      <w:r w:rsidRPr="00E32FF7">
        <w:rPr>
          <w:rFonts w:ascii="Arial" w:hAnsi="Arial" w:cs="Arial"/>
          <w:lang w:val="id-ID"/>
        </w:rPr>
        <w:t xml:space="preserve">dengan </w:t>
      </w:r>
      <w:r w:rsidR="00F36C16" w:rsidRPr="00E32FF7">
        <w:rPr>
          <w:rFonts w:ascii="Arial" w:hAnsi="Arial" w:cs="Arial"/>
          <w:lang w:val="id-ID"/>
        </w:rPr>
        <w:t>BRI Danareksa Sekuritas</w:t>
      </w:r>
      <w:r w:rsidR="002E042B" w:rsidRPr="00E32FF7">
        <w:rPr>
          <w:rFonts w:ascii="Arial" w:hAnsi="Arial" w:cs="Arial"/>
          <w:lang w:val="id-ID"/>
        </w:rPr>
        <w:t xml:space="preserve"> (BRIDS)</w:t>
      </w:r>
      <w:r w:rsidRPr="00E32FF7">
        <w:rPr>
          <w:rFonts w:ascii="Arial" w:hAnsi="Arial" w:cs="Arial"/>
          <w:lang w:val="id-ID"/>
        </w:rPr>
        <w:t xml:space="preserve"> </w:t>
      </w:r>
      <w:r w:rsidR="00373059" w:rsidRPr="00E32FF7">
        <w:rPr>
          <w:rFonts w:ascii="Arial" w:hAnsi="Arial" w:cs="Arial"/>
          <w:lang w:val="id-ID"/>
        </w:rPr>
        <w:t xml:space="preserve">dengan </w:t>
      </w:r>
      <w:r w:rsidR="005B18DE" w:rsidRPr="00E32FF7">
        <w:rPr>
          <w:rFonts w:ascii="Arial" w:hAnsi="Arial" w:cs="Arial"/>
          <w:lang w:val="id-ID"/>
        </w:rPr>
        <w:t xml:space="preserve">menghadirkan </w:t>
      </w:r>
      <w:r w:rsidR="00DE079C" w:rsidRPr="00E32FF7">
        <w:rPr>
          <w:rFonts w:ascii="Arial" w:hAnsi="Arial" w:cs="Arial"/>
          <w:lang w:val="id-ID"/>
        </w:rPr>
        <w:t xml:space="preserve">layanan transaksi </w:t>
      </w:r>
      <w:r w:rsidR="005B18DE" w:rsidRPr="00E32FF7">
        <w:rPr>
          <w:rFonts w:ascii="Arial" w:hAnsi="Arial" w:cs="Arial"/>
          <w:lang w:val="id-ID"/>
        </w:rPr>
        <w:t xml:space="preserve">produk Efek Beragun Aset </w:t>
      </w:r>
      <w:r w:rsidR="00AA59B4" w:rsidRPr="00E32FF7">
        <w:rPr>
          <w:rFonts w:ascii="Arial" w:hAnsi="Arial" w:cs="Arial"/>
          <w:lang w:val="id-ID"/>
        </w:rPr>
        <w:t xml:space="preserve">berbentuk Surat Partisipasi (EBA-SP) </w:t>
      </w:r>
      <w:r w:rsidR="004806A6" w:rsidRPr="00E32FF7">
        <w:rPr>
          <w:rFonts w:ascii="Arial" w:hAnsi="Arial" w:cs="Arial"/>
          <w:lang w:val="id-ID"/>
        </w:rPr>
        <w:t>Ritel</w:t>
      </w:r>
      <w:r w:rsidR="00F36C16" w:rsidRPr="00E32FF7">
        <w:rPr>
          <w:rFonts w:ascii="Arial" w:hAnsi="Arial" w:cs="Arial"/>
          <w:lang w:val="id-ID"/>
        </w:rPr>
        <w:t xml:space="preserve"> </w:t>
      </w:r>
      <w:r w:rsidR="00DE079C" w:rsidRPr="00E32FF7">
        <w:rPr>
          <w:rFonts w:ascii="Arial" w:hAnsi="Arial" w:cs="Arial"/>
          <w:lang w:val="id-ID"/>
        </w:rPr>
        <w:t xml:space="preserve">melalui </w:t>
      </w:r>
      <w:r w:rsidR="00A23C67" w:rsidRPr="00E32FF7">
        <w:rPr>
          <w:rFonts w:ascii="Arial" w:hAnsi="Arial" w:cs="Arial"/>
          <w:lang w:val="id-ID"/>
        </w:rPr>
        <w:t xml:space="preserve">aplikasi </w:t>
      </w:r>
      <w:proofErr w:type="spellStart"/>
      <w:r w:rsidR="002E042B" w:rsidRPr="00E32FF7">
        <w:rPr>
          <w:rFonts w:ascii="Arial" w:hAnsi="Arial" w:cs="Arial"/>
          <w:i/>
          <w:iCs/>
          <w:lang w:val="id-ID"/>
        </w:rPr>
        <w:t>online</w:t>
      </w:r>
      <w:proofErr w:type="spellEnd"/>
      <w:r w:rsidR="002E042B" w:rsidRPr="00E32FF7">
        <w:rPr>
          <w:rFonts w:ascii="Arial" w:hAnsi="Arial" w:cs="Arial"/>
          <w:i/>
          <w:iCs/>
          <w:lang w:val="id-ID"/>
        </w:rPr>
        <w:t xml:space="preserve"> </w:t>
      </w:r>
      <w:proofErr w:type="spellStart"/>
      <w:r w:rsidR="002E042B" w:rsidRPr="00E32FF7">
        <w:rPr>
          <w:rFonts w:ascii="Arial" w:hAnsi="Arial" w:cs="Arial"/>
          <w:i/>
          <w:iCs/>
          <w:lang w:val="id-ID"/>
        </w:rPr>
        <w:t>trading</w:t>
      </w:r>
      <w:proofErr w:type="spellEnd"/>
      <w:r w:rsidR="002E042B" w:rsidRPr="00E32FF7">
        <w:rPr>
          <w:rFonts w:ascii="Arial" w:hAnsi="Arial" w:cs="Arial"/>
          <w:i/>
          <w:iCs/>
          <w:lang w:val="id-ID"/>
        </w:rPr>
        <w:t xml:space="preserve"> </w:t>
      </w:r>
      <w:r w:rsidR="00A23C67" w:rsidRPr="00E32FF7">
        <w:rPr>
          <w:rFonts w:ascii="Arial" w:hAnsi="Arial" w:cs="Arial"/>
          <w:lang w:val="id-ID"/>
        </w:rPr>
        <w:t>BRIGHTS</w:t>
      </w:r>
      <w:r w:rsidR="00825361" w:rsidRPr="00E32FF7">
        <w:rPr>
          <w:rFonts w:ascii="Arial" w:hAnsi="Arial" w:cs="Arial"/>
          <w:lang w:val="id-ID"/>
        </w:rPr>
        <w:t xml:space="preserve"> milik </w:t>
      </w:r>
      <w:r w:rsidR="002E042B" w:rsidRPr="00E32FF7">
        <w:rPr>
          <w:rFonts w:ascii="Arial" w:hAnsi="Arial" w:cs="Arial"/>
          <w:lang w:val="id-ID"/>
        </w:rPr>
        <w:t>BRIDS</w:t>
      </w:r>
      <w:r w:rsidR="005B18DE" w:rsidRPr="00E32FF7">
        <w:rPr>
          <w:rFonts w:ascii="Arial" w:hAnsi="Arial" w:cs="Arial"/>
          <w:lang w:val="id-ID"/>
        </w:rPr>
        <w:t xml:space="preserve">. </w:t>
      </w:r>
    </w:p>
    <w:p w14:paraId="406FBA4B" w14:textId="77777777" w:rsidR="00236488" w:rsidRPr="00E32FF7" w:rsidRDefault="00236488" w:rsidP="005B18DE">
      <w:pPr>
        <w:spacing w:after="0" w:line="240" w:lineRule="auto"/>
        <w:jc w:val="both"/>
        <w:rPr>
          <w:rFonts w:ascii="Arial" w:hAnsi="Arial" w:cs="Arial"/>
          <w:lang w:val="id-ID"/>
        </w:rPr>
      </w:pPr>
    </w:p>
    <w:p w14:paraId="194AB42D" w14:textId="19656789" w:rsidR="00A770DE" w:rsidRPr="00E32FF7" w:rsidRDefault="006259EB" w:rsidP="005B18DE">
      <w:pPr>
        <w:spacing w:after="0" w:line="240" w:lineRule="auto"/>
        <w:jc w:val="both"/>
        <w:rPr>
          <w:rFonts w:ascii="Arial" w:hAnsi="Arial" w:cs="Arial"/>
          <w:lang w:val="id-ID"/>
        </w:rPr>
      </w:pPr>
      <w:r w:rsidRPr="00E32FF7">
        <w:rPr>
          <w:rFonts w:ascii="Arial" w:hAnsi="Arial" w:cs="Arial"/>
          <w:lang w:val="id-ID"/>
        </w:rPr>
        <w:t>Kerja</w:t>
      </w:r>
      <w:r w:rsidR="002E042B" w:rsidRPr="00E32FF7">
        <w:rPr>
          <w:rFonts w:ascii="Arial" w:hAnsi="Arial" w:cs="Arial"/>
          <w:lang w:val="id-ID"/>
        </w:rPr>
        <w:t xml:space="preserve"> </w:t>
      </w:r>
      <w:r w:rsidRPr="00E32FF7">
        <w:rPr>
          <w:rFonts w:ascii="Arial" w:hAnsi="Arial" w:cs="Arial"/>
          <w:lang w:val="id-ID"/>
        </w:rPr>
        <w:t>sama</w:t>
      </w:r>
      <w:r w:rsidR="00370B83" w:rsidRPr="00E32FF7">
        <w:rPr>
          <w:rFonts w:ascii="Arial" w:hAnsi="Arial" w:cs="Arial"/>
          <w:lang w:val="id-ID"/>
        </w:rPr>
        <w:t xml:space="preserve"> </w:t>
      </w:r>
      <w:r w:rsidR="00236488" w:rsidRPr="00E32FF7">
        <w:rPr>
          <w:rFonts w:ascii="Arial" w:hAnsi="Arial" w:cs="Arial"/>
          <w:lang w:val="id-ID"/>
        </w:rPr>
        <w:t>tersebut</w:t>
      </w:r>
      <w:r w:rsidR="00AF0D40" w:rsidRPr="00E32FF7">
        <w:rPr>
          <w:rFonts w:ascii="Arial" w:hAnsi="Arial" w:cs="Arial"/>
          <w:lang w:val="id-ID"/>
        </w:rPr>
        <w:t xml:space="preserve"> </w:t>
      </w:r>
      <w:r w:rsidR="001E6286" w:rsidRPr="00E32FF7">
        <w:rPr>
          <w:rFonts w:ascii="Arial" w:hAnsi="Arial" w:cs="Arial"/>
          <w:lang w:val="id-ID"/>
        </w:rPr>
        <w:t>diresmikan</w:t>
      </w:r>
      <w:r w:rsidR="00236488" w:rsidRPr="00E32FF7">
        <w:rPr>
          <w:rFonts w:ascii="Arial" w:hAnsi="Arial" w:cs="Arial"/>
          <w:lang w:val="id-ID"/>
        </w:rPr>
        <w:t xml:space="preserve"> oleh SMF </w:t>
      </w:r>
      <w:r w:rsidR="00373059" w:rsidRPr="00E32FF7">
        <w:rPr>
          <w:rFonts w:ascii="Arial" w:hAnsi="Arial" w:cs="Arial"/>
          <w:lang w:val="id-ID"/>
        </w:rPr>
        <w:t xml:space="preserve">dan </w:t>
      </w:r>
      <w:proofErr w:type="spellStart"/>
      <w:r w:rsidR="002E042B" w:rsidRPr="00E32FF7">
        <w:rPr>
          <w:rFonts w:ascii="Arial" w:hAnsi="Arial" w:cs="Arial"/>
          <w:lang w:val="id-ID"/>
        </w:rPr>
        <w:t>BRIDS</w:t>
      </w:r>
      <w:r w:rsidR="00236488" w:rsidRPr="00E32FF7">
        <w:rPr>
          <w:rFonts w:ascii="Arial" w:hAnsi="Arial" w:cs="Arial"/>
          <w:lang w:val="id-ID"/>
        </w:rPr>
        <w:t>di</w:t>
      </w:r>
      <w:proofErr w:type="spellEnd"/>
      <w:r w:rsidR="00236488" w:rsidRPr="00E32FF7">
        <w:rPr>
          <w:rFonts w:ascii="Arial" w:hAnsi="Arial" w:cs="Arial"/>
          <w:lang w:val="id-ID"/>
        </w:rPr>
        <w:t xml:space="preserve"> Main </w:t>
      </w:r>
      <w:proofErr w:type="spellStart"/>
      <w:r w:rsidR="00236488" w:rsidRPr="00E32FF7">
        <w:rPr>
          <w:rFonts w:ascii="Arial" w:hAnsi="Arial" w:cs="Arial"/>
          <w:lang w:val="id-ID"/>
        </w:rPr>
        <w:t>Hall</w:t>
      </w:r>
      <w:proofErr w:type="spellEnd"/>
      <w:r w:rsidR="00236488" w:rsidRPr="00E32FF7">
        <w:rPr>
          <w:rFonts w:ascii="Arial" w:hAnsi="Arial" w:cs="Arial"/>
          <w:lang w:val="id-ID"/>
        </w:rPr>
        <w:t xml:space="preserve"> Bursa Efek Indonesia (BEI). Seremonial peluncuran </w:t>
      </w:r>
      <w:r w:rsidR="001C0F9D" w:rsidRPr="00E32FF7">
        <w:rPr>
          <w:rFonts w:ascii="Arial" w:hAnsi="Arial" w:cs="Arial"/>
          <w:lang w:val="id-ID"/>
        </w:rPr>
        <w:t>dilaksanakan</w:t>
      </w:r>
      <w:r w:rsidR="00236488" w:rsidRPr="00E32FF7">
        <w:rPr>
          <w:rFonts w:ascii="Arial" w:hAnsi="Arial" w:cs="Arial"/>
          <w:lang w:val="id-ID"/>
        </w:rPr>
        <w:t xml:space="preserve"> oleh Direktur Utama SMF, Ananta </w:t>
      </w:r>
      <w:proofErr w:type="spellStart"/>
      <w:r w:rsidR="00236488" w:rsidRPr="00E32FF7">
        <w:rPr>
          <w:rFonts w:ascii="Arial" w:hAnsi="Arial" w:cs="Arial"/>
          <w:lang w:val="id-ID"/>
        </w:rPr>
        <w:t>Wiyogo</w:t>
      </w:r>
      <w:proofErr w:type="spellEnd"/>
      <w:r w:rsidR="00236488" w:rsidRPr="00E32FF7">
        <w:rPr>
          <w:rFonts w:ascii="Arial" w:hAnsi="Arial" w:cs="Arial"/>
          <w:lang w:val="id-ID"/>
        </w:rPr>
        <w:t xml:space="preserve">, dan </w:t>
      </w:r>
      <w:r w:rsidR="009D059F" w:rsidRPr="00E32FF7">
        <w:rPr>
          <w:rFonts w:ascii="Arial" w:hAnsi="Arial" w:cs="Arial"/>
          <w:lang w:val="id-ID"/>
        </w:rPr>
        <w:t xml:space="preserve">Direktur </w:t>
      </w:r>
      <w:proofErr w:type="spellStart"/>
      <w:r w:rsidR="009D059F" w:rsidRPr="00E32FF7">
        <w:rPr>
          <w:rFonts w:ascii="Arial" w:hAnsi="Arial" w:cs="Arial"/>
          <w:lang w:val="id-ID"/>
        </w:rPr>
        <w:t>Utama</w:t>
      </w:r>
      <w:r w:rsidR="002E042B" w:rsidRPr="00E32FF7">
        <w:rPr>
          <w:rFonts w:ascii="Arial" w:hAnsi="Arial" w:cs="Arial"/>
          <w:lang w:val="id-ID"/>
        </w:rPr>
        <w:t>BRIDS</w:t>
      </w:r>
      <w:proofErr w:type="spellEnd"/>
      <w:r w:rsidR="00640D9A" w:rsidRPr="00E32FF7">
        <w:rPr>
          <w:rFonts w:ascii="Arial" w:hAnsi="Arial" w:cs="Arial"/>
          <w:lang w:val="id-ID"/>
        </w:rPr>
        <w:t xml:space="preserve">, </w:t>
      </w:r>
      <w:r w:rsidR="006B512C" w:rsidRPr="00E32FF7">
        <w:rPr>
          <w:rFonts w:ascii="Arial" w:hAnsi="Arial" w:cs="Arial"/>
          <w:lang w:val="id-ID"/>
        </w:rPr>
        <w:t>Laksono Widodo</w:t>
      </w:r>
      <w:r w:rsidR="00640D9A" w:rsidRPr="00E32FF7">
        <w:rPr>
          <w:rFonts w:ascii="Arial" w:hAnsi="Arial" w:cs="Arial"/>
          <w:lang w:val="id-ID"/>
        </w:rPr>
        <w:t>, serta</w:t>
      </w:r>
      <w:r w:rsidR="002E042B" w:rsidRPr="00E32FF7">
        <w:rPr>
          <w:rFonts w:ascii="Arial" w:hAnsi="Arial" w:cs="Arial"/>
          <w:lang w:val="id-ID"/>
        </w:rPr>
        <w:t xml:space="preserve"> turut dihadiri oleh</w:t>
      </w:r>
      <w:r w:rsidR="00640D9A" w:rsidRPr="00E32FF7">
        <w:rPr>
          <w:rFonts w:ascii="Arial" w:hAnsi="Arial" w:cs="Arial"/>
          <w:lang w:val="id-ID"/>
        </w:rPr>
        <w:t xml:space="preserve"> </w:t>
      </w:r>
      <w:r w:rsidR="009D059F" w:rsidRPr="00E32FF7">
        <w:rPr>
          <w:rFonts w:ascii="Arial" w:hAnsi="Arial" w:cs="Arial"/>
          <w:lang w:val="id-ID"/>
        </w:rPr>
        <w:t xml:space="preserve">Direktur </w:t>
      </w:r>
      <w:r w:rsidR="00270582" w:rsidRPr="00E32FF7">
        <w:rPr>
          <w:rFonts w:ascii="Arial" w:hAnsi="Arial" w:cs="Arial"/>
          <w:lang w:val="id-ID"/>
        </w:rPr>
        <w:t>Pengawasan Transaksi dan Kepatuhan</w:t>
      </w:r>
      <w:r w:rsidR="009D059F" w:rsidRPr="00E32FF7">
        <w:rPr>
          <w:rFonts w:ascii="Arial" w:hAnsi="Arial" w:cs="Arial"/>
          <w:lang w:val="id-ID"/>
        </w:rPr>
        <w:t xml:space="preserve"> </w:t>
      </w:r>
      <w:r w:rsidR="00E9638A" w:rsidRPr="00E32FF7">
        <w:rPr>
          <w:rFonts w:ascii="Arial" w:hAnsi="Arial" w:cs="Arial"/>
          <w:lang w:val="id-ID"/>
        </w:rPr>
        <w:t>BEI</w:t>
      </w:r>
      <w:r w:rsidR="009D059F" w:rsidRPr="00E32FF7">
        <w:rPr>
          <w:rFonts w:ascii="Arial" w:hAnsi="Arial" w:cs="Arial"/>
          <w:lang w:val="id-ID"/>
        </w:rPr>
        <w:t xml:space="preserve">, </w:t>
      </w:r>
      <w:r w:rsidR="009F5A5B" w:rsidRPr="00E32FF7">
        <w:rPr>
          <w:rFonts w:ascii="Arial" w:hAnsi="Arial" w:cs="Arial"/>
          <w:lang w:val="id-ID"/>
        </w:rPr>
        <w:t>Kristian Manullang</w:t>
      </w:r>
      <w:r w:rsidR="004B3F3E" w:rsidRPr="00E32FF7">
        <w:rPr>
          <w:rFonts w:ascii="Arial" w:hAnsi="Arial" w:cs="Arial"/>
          <w:lang w:val="id-ID"/>
        </w:rPr>
        <w:t>,</w:t>
      </w:r>
      <w:r w:rsidR="002E042B" w:rsidRPr="00E32FF7">
        <w:rPr>
          <w:rFonts w:ascii="Arial" w:hAnsi="Arial" w:cs="Arial"/>
          <w:lang w:val="id-ID"/>
        </w:rPr>
        <w:t xml:space="preserve"> Direktur Pengembangan BEI Jeffrey Hendrik, </w:t>
      </w:r>
      <w:r w:rsidR="004B3F3E" w:rsidRPr="00E32FF7">
        <w:rPr>
          <w:rFonts w:ascii="Arial" w:hAnsi="Arial" w:cs="Arial"/>
          <w:lang w:val="id-ID"/>
        </w:rPr>
        <w:t xml:space="preserve">Direktur Pengembangan Infrastruktur &amp; Manajemen Informasi PT Kustodian Sentral Efek Indonesia (KSEI) Dharma Setyadi, Direktur PT Kliring Penjaminan Efek Indonesia (ID </w:t>
      </w:r>
      <w:proofErr w:type="spellStart"/>
      <w:r w:rsidR="004B3F3E" w:rsidRPr="00E32FF7">
        <w:rPr>
          <w:rFonts w:ascii="Arial" w:hAnsi="Arial" w:cs="Arial"/>
          <w:lang w:val="id-ID"/>
        </w:rPr>
        <w:t>Clear</w:t>
      </w:r>
      <w:proofErr w:type="spellEnd"/>
      <w:r w:rsidR="004B3F3E" w:rsidRPr="00E32FF7">
        <w:rPr>
          <w:rFonts w:ascii="Arial" w:hAnsi="Arial" w:cs="Arial"/>
          <w:lang w:val="id-ID"/>
        </w:rPr>
        <w:t xml:space="preserve">) Antonius Herman Azwar, Direktur Utama IDXSTI Syafruddin dan </w:t>
      </w:r>
      <w:r w:rsidR="002E042B" w:rsidRPr="00E32FF7">
        <w:rPr>
          <w:rFonts w:ascii="Arial" w:hAnsi="Arial" w:cs="Arial"/>
          <w:lang w:val="id-ID"/>
        </w:rPr>
        <w:t xml:space="preserve">Direktur </w:t>
      </w:r>
      <w:proofErr w:type="spellStart"/>
      <w:r w:rsidR="002E042B" w:rsidRPr="00E32FF7">
        <w:rPr>
          <w:rFonts w:ascii="Arial" w:hAnsi="Arial" w:cs="Arial"/>
          <w:lang w:val="id-ID"/>
        </w:rPr>
        <w:t>Direktur</w:t>
      </w:r>
      <w:proofErr w:type="spellEnd"/>
      <w:r w:rsidR="002E042B" w:rsidRPr="00E32FF7">
        <w:rPr>
          <w:rFonts w:ascii="Arial" w:hAnsi="Arial" w:cs="Arial"/>
          <w:lang w:val="id-ID"/>
        </w:rPr>
        <w:t xml:space="preserve"> Ritel &amp; IT BRIDS </w:t>
      </w:r>
      <w:r w:rsidR="004B3F3E" w:rsidRPr="00E32FF7">
        <w:rPr>
          <w:rFonts w:ascii="Arial" w:hAnsi="Arial" w:cs="Arial"/>
          <w:lang w:val="id-ID"/>
        </w:rPr>
        <w:t>Fifi Virgantria</w:t>
      </w:r>
      <w:r w:rsidR="009D059F" w:rsidRPr="00E32FF7">
        <w:rPr>
          <w:rFonts w:ascii="Arial" w:hAnsi="Arial" w:cs="Arial"/>
          <w:lang w:val="id-ID"/>
        </w:rPr>
        <w:t>.</w:t>
      </w:r>
    </w:p>
    <w:p w14:paraId="61EEEF86" w14:textId="77777777" w:rsidR="00AA59B4" w:rsidRPr="00E32FF7" w:rsidRDefault="00AA59B4" w:rsidP="005B18DE">
      <w:pPr>
        <w:spacing w:after="0" w:line="240" w:lineRule="auto"/>
        <w:jc w:val="both"/>
        <w:rPr>
          <w:rFonts w:ascii="Arial" w:hAnsi="Arial" w:cs="Arial"/>
          <w:lang w:val="id-ID"/>
        </w:rPr>
      </w:pPr>
    </w:p>
    <w:p w14:paraId="2667C4F8" w14:textId="77777777" w:rsidR="00504A86" w:rsidRPr="00E32FF7" w:rsidRDefault="00F14F47" w:rsidP="00504A86">
      <w:pPr>
        <w:spacing w:after="0" w:line="240" w:lineRule="auto"/>
        <w:jc w:val="both"/>
        <w:rPr>
          <w:rFonts w:ascii="Arial" w:hAnsi="Arial" w:cs="Arial"/>
          <w:lang w:val="id-ID"/>
        </w:rPr>
      </w:pPr>
      <w:r w:rsidRPr="00E32FF7">
        <w:rPr>
          <w:rFonts w:ascii="Arial" w:hAnsi="Arial" w:cs="Arial"/>
          <w:lang w:val="id-ID"/>
        </w:rPr>
        <w:t xml:space="preserve">Dalam kesempatan </w:t>
      </w:r>
      <w:proofErr w:type="spellStart"/>
      <w:r w:rsidRPr="00E32FF7">
        <w:rPr>
          <w:rFonts w:ascii="Arial" w:hAnsi="Arial" w:cs="Arial"/>
          <w:lang w:val="id-ID"/>
        </w:rPr>
        <w:t>tesebut</w:t>
      </w:r>
      <w:proofErr w:type="spellEnd"/>
      <w:r w:rsidR="000B75D8" w:rsidRPr="00E32FF7">
        <w:rPr>
          <w:rFonts w:ascii="Arial" w:hAnsi="Arial" w:cs="Arial"/>
          <w:lang w:val="id-ID"/>
        </w:rPr>
        <w:t>,</w:t>
      </w:r>
      <w:r w:rsidRPr="00E32FF7">
        <w:rPr>
          <w:rFonts w:ascii="Arial" w:hAnsi="Arial" w:cs="Arial"/>
          <w:lang w:val="id-ID"/>
        </w:rPr>
        <w:t xml:space="preserve"> Ananta mengatakan bahwa </w:t>
      </w:r>
      <w:r w:rsidR="00A770DE" w:rsidRPr="00E32FF7">
        <w:rPr>
          <w:rFonts w:ascii="Arial" w:hAnsi="Arial" w:cs="Arial"/>
          <w:lang w:val="id-ID"/>
        </w:rPr>
        <w:t>Program Pengembangan Pasar EBA</w:t>
      </w:r>
      <w:r w:rsidR="00E010B8" w:rsidRPr="00E32FF7">
        <w:rPr>
          <w:rFonts w:ascii="Arial" w:hAnsi="Arial" w:cs="Arial"/>
          <w:lang w:val="id-ID"/>
        </w:rPr>
        <w:t>-</w:t>
      </w:r>
      <w:r w:rsidR="00A770DE" w:rsidRPr="00E32FF7">
        <w:rPr>
          <w:rFonts w:ascii="Arial" w:hAnsi="Arial" w:cs="Arial"/>
          <w:lang w:val="id-ID"/>
        </w:rPr>
        <w:t xml:space="preserve"> </w:t>
      </w:r>
      <w:r w:rsidR="00AA59B4" w:rsidRPr="00E32FF7">
        <w:rPr>
          <w:rFonts w:ascii="Arial" w:hAnsi="Arial" w:cs="Arial"/>
          <w:lang w:val="id-ID"/>
        </w:rPr>
        <w:t xml:space="preserve">SP </w:t>
      </w:r>
      <w:r w:rsidR="00A770DE" w:rsidRPr="00E32FF7">
        <w:rPr>
          <w:rFonts w:ascii="Arial" w:hAnsi="Arial" w:cs="Arial"/>
          <w:lang w:val="id-ID"/>
        </w:rPr>
        <w:t xml:space="preserve">Ritel dilaksanakan </w:t>
      </w:r>
      <w:r w:rsidR="001C0F9D" w:rsidRPr="00E32FF7">
        <w:rPr>
          <w:rFonts w:ascii="Arial" w:hAnsi="Arial" w:cs="Arial"/>
          <w:lang w:val="id-ID"/>
        </w:rPr>
        <w:t xml:space="preserve"> </w:t>
      </w:r>
      <w:r w:rsidR="000B75D8" w:rsidRPr="00E32FF7">
        <w:rPr>
          <w:rFonts w:ascii="Arial" w:hAnsi="Arial" w:cs="Arial"/>
          <w:lang w:val="id-ID"/>
        </w:rPr>
        <w:t>ber</w:t>
      </w:r>
      <w:r w:rsidR="001C0F9D" w:rsidRPr="00E32FF7">
        <w:rPr>
          <w:rFonts w:ascii="Arial" w:hAnsi="Arial" w:cs="Arial"/>
          <w:lang w:val="id-ID"/>
        </w:rPr>
        <w:t xml:space="preserve">tujuan </w:t>
      </w:r>
      <w:r w:rsidR="00AA59B4" w:rsidRPr="00E32FF7">
        <w:rPr>
          <w:rFonts w:ascii="Arial" w:hAnsi="Arial" w:cs="Arial"/>
          <w:lang w:val="id-ID"/>
        </w:rPr>
        <w:t>mengembangkan jumlah investor EBA-SP</w:t>
      </w:r>
      <w:r w:rsidR="001C0F9D" w:rsidRPr="00E32FF7">
        <w:rPr>
          <w:rFonts w:ascii="Arial" w:hAnsi="Arial" w:cs="Arial"/>
          <w:lang w:val="id-ID"/>
        </w:rPr>
        <w:t xml:space="preserve"> </w:t>
      </w:r>
      <w:r w:rsidR="00640D9A" w:rsidRPr="00E32FF7">
        <w:rPr>
          <w:rFonts w:ascii="Arial" w:hAnsi="Arial" w:cs="Arial"/>
          <w:lang w:val="id-ID"/>
        </w:rPr>
        <w:t xml:space="preserve">dengan target investor </w:t>
      </w:r>
      <w:r w:rsidR="000B75D8" w:rsidRPr="00E32FF7">
        <w:rPr>
          <w:rFonts w:ascii="Arial" w:hAnsi="Arial" w:cs="Arial"/>
          <w:lang w:val="id-ID"/>
        </w:rPr>
        <w:t>peroranga</w:t>
      </w:r>
      <w:r w:rsidR="00B63AEA" w:rsidRPr="00E32FF7">
        <w:rPr>
          <w:rFonts w:ascii="Arial" w:hAnsi="Arial" w:cs="Arial"/>
          <w:lang w:val="id-ID"/>
        </w:rPr>
        <w:t>n</w:t>
      </w:r>
      <w:r w:rsidR="000B75D8" w:rsidRPr="00E32FF7">
        <w:rPr>
          <w:rFonts w:ascii="Arial" w:hAnsi="Arial" w:cs="Arial"/>
          <w:lang w:val="id-ID"/>
        </w:rPr>
        <w:t xml:space="preserve">, </w:t>
      </w:r>
      <w:r w:rsidR="00A770DE" w:rsidRPr="00E32FF7">
        <w:rPr>
          <w:rFonts w:ascii="Arial" w:hAnsi="Arial" w:cs="Arial"/>
          <w:lang w:val="id-ID"/>
        </w:rPr>
        <w:t xml:space="preserve"> memanfaatkan posisi EBA</w:t>
      </w:r>
      <w:r w:rsidR="00AA59B4" w:rsidRPr="00E32FF7">
        <w:rPr>
          <w:rFonts w:ascii="Arial" w:hAnsi="Arial" w:cs="Arial"/>
          <w:lang w:val="id-ID"/>
        </w:rPr>
        <w:t>-SP</w:t>
      </w:r>
      <w:r w:rsidR="00A770DE" w:rsidRPr="00E32FF7">
        <w:rPr>
          <w:rFonts w:ascii="Arial" w:hAnsi="Arial" w:cs="Arial"/>
          <w:lang w:val="id-ID"/>
        </w:rPr>
        <w:t xml:space="preserve"> yang sudah ada. </w:t>
      </w:r>
      <w:r w:rsidRPr="00E32FF7">
        <w:rPr>
          <w:rFonts w:ascii="Arial" w:hAnsi="Arial" w:cs="Arial"/>
          <w:lang w:val="id-ID"/>
        </w:rPr>
        <w:t>Dalam hal ini</w:t>
      </w:r>
      <w:r w:rsidR="00AA59B4" w:rsidRPr="00E32FF7">
        <w:rPr>
          <w:rFonts w:ascii="Arial" w:hAnsi="Arial" w:cs="Arial"/>
          <w:lang w:val="id-ID"/>
        </w:rPr>
        <w:t>,</w:t>
      </w:r>
      <w:r w:rsidRPr="00E32FF7">
        <w:rPr>
          <w:rFonts w:ascii="Arial" w:hAnsi="Arial" w:cs="Arial"/>
          <w:lang w:val="id-ID"/>
        </w:rPr>
        <w:t xml:space="preserve"> SMF</w:t>
      </w:r>
      <w:r w:rsidR="00A770DE" w:rsidRPr="00E32FF7">
        <w:rPr>
          <w:rFonts w:ascii="Arial" w:hAnsi="Arial" w:cs="Arial"/>
          <w:lang w:val="id-ID"/>
        </w:rPr>
        <w:t xml:space="preserve"> akan berperan sebagai </w:t>
      </w:r>
      <w:proofErr w:type="spellStart"/>
      <w:r w:rsidR="00A770DE" w:rsidRPr="00E32FF7">
        <w:rPr>
          <w:rFonts w:ascii="Arial" w:hAnsi="Arial" w:cs="Arial"/>
          <w:i/>
          <w:lang w:val="id-ID"/>
        </w:rPr>
        <w:t>market</w:t>
      </w:r>
      <w:proofErr w:type="spellEnd"/>
      <w:r w:rsidR="00A770DE" w:rsidRPr="00E32FF7">
        <w:rPr>
          <w:rFonts w:ascii="Arial" w:hAnsi="Arial" w:cs="Arial"/>
          <w:i/>
          <w:lang w:val="id-ID"/>
        </w:rPr>
        <w:t xml:space="preserve"> </w:t>
      </w:r>
      <w:proofErr w:type="spellStart"/>
      <w:r w:rsidR="00A770DE" w:rsidRPr="00E32FF7">
        <w:rPr>
          <w:rFonts w:ascii="Arial" w:hAnsi="Arial" w:cs="Arial"/>
          <w:i/>
          <w:lang w:val="id-ID"/>
        </w:rPr>
        <w:t>maker</w:t>
      </w:r>
      <w:proofErr w:type="spellEnd"/>
      <w:r w:rsidR="00A770DE" w:rsidRPr="00E32FF7">
        <w:rPr>
          <w:rFonts w:ascii="Arial" w:hAnsi="Arial" w:cs="Arial"/>
          <w:lang w:val="id-ID"/>
        </w:rPr>
        <w:t xml:space="preserve"> </w:t>
      </w:r>
      <w:r w:rsidR="001C0F9D" w:rsidRPr="00E32FF7">
        <w:rPr>
          <w:rFonts w:ascii="Arial" w:hAnsi="Arial" w:cs="Arial"/>
          <w:lang w:val="id-ID"/>
        </w:rPr>
        <w:t>guna</w:t>
      </w:r>
      <w:r w:rsidR="00A770DE" w:rsidRPr="00E32FF7">
        <w:rPr>
          <w:rFonts w:ascii="Arial" w:hAnsi="Arial" w:cs="Arial"/>
          <w:lang w:val="id-ID"/>
        </w:rPr>
        <w:t xml:space="preserve"> menciptakan pasar sekunder EBA</w:t>
      </w:r>
      <w:r w:rsidR="00F538BB" w:rsidRPr="00E32FF7">
        <w:rPr>
          <w:rFonts w:ascii="Arial" w:hAnsi="Arial" w:cs="Arial"/>
          <w:lang w:val="id-ID"/>
        </w:rPr>
        <w:t xml:space="preserve">- SP </w:t>
      </w:r>
      <w:r w:rsidR="005701A1" w:rsidRPr="00E32FF7">
        <w:rPr>
          <w:rFonts w:ascii="Arial" w:hAnsi="Arial" w:cs="Arial"/>
          <w:lang w:val="id-ID"/>
        </w:rPr>
        <w:t>menjadi lebih likuid.</w:t>
      </w:r>
    </w:p>
    <w:p w14:paraId="75FC1709" w14:textId="77777777" w:rsidR="00504A86" w:rsidRPr="00E32FF7" w:rsidRDefault="00504A86" w:rsidP="00504A86">
      <w:pPr>
        <w:spacing w:after="0" w:line="240" w:lineRule="auto"/>
        <w:jc w:val="both"/>
        <w:rPr>
          <w:rFonts w:ascii="Arial" w:hAnsi="Arial" w:cs="Arial"/>
          <w:lang w:val="id-ID"/>
        </w:rPr>
      </w:pPr>
    </w:p>
    <w:p w14:paraId="630CB645" w14:textId="0CBBA33E" w:rsidR="00504A86" w:rsidRPr="00E32FF7" w:rsidRDefault="00F14F47" w:rsidP="00504A86">
      <w:pPr>
        <w:spacing w:after="0" w:line="240" w:lineRule="auto"/>
        <w:jc w:val="both"/>
        <w:rPr>
          <w:rFonts w:ascii="Arial" w:hAnsi="Arial" w:cs="Arial"/>
          <w:lang w:val="id-ID"/>
        </w:rPr>
      </w:pPr>
      <w:r w:rsidRPr="00E32FF7">
        <w:rPr>
          <w:rFonts w:ascii="Arial" w:hAnsi="Arial" w:cs="Arial"/>
          <w:lang w:val="id-ID"/>
        </w:rPr>
        <w:t>“</w:t>
      </w:r>
      <w:r w:rsidR="00504A86" w:rsidRPr="00E32FF7">
        <w:rPr>
          <w:rFonts w:ascii="Arial" w:hAnsi="Arial" w:cs="Arial"/>
          <w:lang w:val="id-ID"/>
        </w:rPr>
        <w:t xml:space="preserve">Sebelumnya </w:t>
      </w:r>
      <w:r w:rsidR="00AA59B4" w:rsidRPr="00E32FF7">
        <w:rPr>
          <w:rFonts w:ascii="Arial" w:hAnsi="Arial" w:cs="Arial"/>
          <w:lang w:val="id-ID"/>
        </w:rPr>
        <w:t xml:space="preserve">EBA-SP </w:t>
      </w:r>
      <w:r w:rsidR="00640D9A" w:rsidRPr="00E32FF7">
        <w:rPr>
          <w:rFonts w:ascii="Arial" w:hAnsi="Arial" w:cs="Arial"/>
          <w:lang w:val="id-ID"/>
        </w:rPr>
        <w:t>bany</w:t>
      </w:r>
      <w:r w:rsidR="001C0F9D" w:rsidRPr="00E32FF7">
        <w:rPr>
          <w:rFonts w:ascii="Arial" w:hAnsi="Arial" w:cs="Arial"/>
          <w:lang w:val="id-ID"/>
        </w:rPr>
        <w:t>ak dimiliki oleh</w:t>
      </w:r>
      <w:r w:rsidR="00504A86" w:rsidRPr="00E32FF7">
        <w:rPr>
          <w:rFonts w:ascii="Arial" w:hAnsi="Arial" w:cs="Arial"/>
          <w:shd w:val="clear" w:color="auto" w:fill="FFFFFF"/>
          <w:lang w:val="id-ID"/>
        </w:rPr>
        <w:t xml:space="preserve"> investor</w:t>
      </w:r>
      <w:r w:rsidR="00AA59B4" w:rsidRPr="00E32FF7">
        <w:rPr>
          <w:rFonts w:ascii="Arial" w:hAnsi="Arial" w:cs="Arial"/>
          <w:shd w:val="clear" w:color="auto" w:fill="FFFFFF"/>
          <w:lang w:val="id-ID"/>
        </w:rPr>
        <w:t xml:space="preserve"> institusi </w:t>
      </w:r>
      <w:r w:rsidR="00614B26" w:rsidRPr="00E32FF7">
        <w:rPr>
          <w:rFonts w:ascii="Arial" w:hAnsi="Arial" w:cs="Arial"/>
          <w:shd w:val="clear" w:color="auto" w:fill="FFFFFF"/>
          <w:lang w:val="id-ID"/>
        </w:rPr>
        <w:t>seperti Dana Pensiun (</w:t>
      </w:r>
      <w:proofErr w:type="spellStart"/>
      <w:r w:rsidR="00614B26" w:rsidRPr="00E32FF7">
        <w:rPr>
          <w:rFonts w:ascii="Arial" w:hAnsi="Arial" w:cs="Arial"/>
          <w:shd w:val="clear" w:color="auto" w:fill="FFFFFF"/>
          <w:lang w:val="id-ID"/>
        </w:rPr>
        <w:t>Dapen</w:t>
      </w:r>
      <w:proofErr w:type="spellEnd"/>
      <w:r w:rsidR="00614B26" w:rsidRPr="00E32FF7">
        <w:rPr>
          <w:rFonts w:ascii="Arial" w:hAnsi="Arial" w:cs="Arial"/>
          <w:shd w:val="clear" w:color="auto" w:fill="FFFFFF"/>
          <w:lang w:val="id-ID"/>
        </w:rPr>
        <w:t>), Asuransi, dan lainnya</w:t>
      </w:r>
      <w:r w:rsidR="00504A86" w:rsidRPr="00E32FF7">
        <w:rPr>
          <w:rFonts w:ascii="Arial" w:hAnsi="Arial" w:cs="Arial"/>
          <w:shd w:val="clear" w:color="auto" w:fill="FFFFFF"/>
          <w:lang w:val="id-ID"/>
        </w:rPr>
        <w:t>.</w:t>
      </w:r>
      <w:r w:rsidR="00984DD0" w:rsidRPr="00E32FF7">
        <w:rPr>
          <w:rFonts w:ascii="Arial" w:hAnsi="Arial" w:cs="Arial"/>
          <w:shd w:val="clear" w:color="auto" w:fill="FFFFFF"/>
          <w:lang w:val="id-ID"/>
        </w:rPr>
        <w:t xml:space="preserve"> </w:t>
      </w:r>
      <w:r w:rsidR="00984DD0" w:rsidRPr="00E32FF7">
        <w:rPr>
          <w:rFonts w:ascii="Arial" w:hAnsi="Arial" w:cs="Arial"/>
          <w:lang w:val="id-ID"/>
        </w:rPr>
        <w:t>Kerj</w:t>
      </w:r>
      <w:r w:rsidR="00826B8D" w:rsidRPr="00E32FF7">
        <w:rPr>
          <w:rFonts w:ascii="Arial" w:hAnsi="Arial" w:cs="Arial"/>
          <w:lang w:val="id-ID"/>
        </w:rPr>
        <w:t>a</w:t>
      </w:r>
      <w:r w:rsidR="00E32FF7">
        <w:rPr>
          <w:rFonts w:ascii="Arial" w:hAnsi="Arial" w:cs="Arial"/>
          <w:lang w:val="id-ID"/>
        </w:rPr>
        <w:t xml:space="preserve"> </w:t>
      </w:r>
      <w:r w:rsidR="00984DD0" w:rsidRPr="00E32FF7">
        <w:rPr>
          <w:rFonts w:ascii="Arial" w:hAnsi="Arial" w:cs="Arial"/>
          <w:lang w:val="id-ID"/>
        </w:rPr>
        <w:t>sama perdana</w:t>
      </w:r>
      <w:r w:rsidRPr="00E32FF7">
        <w:rPr>
          <w:rFonts w:ascii="Arial" w:hAnsi="Arial" w:cs="Arial"/>
          <w:lang w:val="id-ID"/>
        </w:rPr>
        <w:t xml:space="preserve"> ini merupakan upaya kami dalam memperluas</w:t>
      </w:r>
      <w:r w:rsidR="00614B26" w:rsidRPr="00E32FF7">
        <w:rPr>
          <w:rFonts w:ascii="Arial" w:hAnsi="Arial" w:cs="Arial"/>
          <w:lang w:val="id-ID"/>
        </w:rPr>
        <w:t xml:space="preserve"> dan mengembangkan </w:t>
      </w:r>
      <w:r w:rsidRPr="00E32FF7">
        <w:rPr>
          <w:rFonts w:ascii="Arial" w:hAnsi="Arial" w:cs="Arial"/>
          <w:i/>
          <w:lang w:val="id-ID"/>
        </w:rPr>
        <w:t xml:space="preserve">investor </w:t>
      </w:r>
      <w:proofErr w:type="spellStart"/>
      <w:r w:rsidRPr="00E32FF7">
        <w:rPr>
          <w:rFonts w:ascii="Arial" w:hAnsi="Arial" w:cs="Arial"/>
          <w:i/>
          <w:lang w:val="id-ID"/>
        </w:rPr>
        <w:t>base</w:t>
      </w:r>
      <w:proofErr w:type="spellEnd"/>
      <w:r w:rsidRPr="00E32FF7">
        <w:rPr>
          <w:rFonts w:ascii="Arial" w:hAnsi="Arial" w:cs="Arial"/>
          <w:lang w:val="id-ID"/>
        </w:rPr>
        <w:t xml:space="preserve">, </w:t>
      </w:r>
      <w:r w:rsidR="00504A86" w:rsidRPr="00E32FF7">
        <w:rPr>
          <w:rFonts w:ascii="Arial" w:hAnsi="Arial" w:cs="Arial"/>
          <w:lang w:val="id-ID"/>
        </w:rPr>
        <w:t>ya</w:t>
      </w:r>
      <w:r w:rsidR="00614B26" w:rsidRPr="00E32FF7">
        <w:rPr>
          <w:rFonts w:ascii="Arial" w:hAnsi="Arial" w:cs="Arial"/>
          <w:lang w:val="id-ID"/>
        </w:rPr>
        <w:t>i</w:t>
      </w:r>
      <w:r w:rsidR="00504A86" w:rsidRPr="00E32FF7">
        <w:rPr>
          <w:rFonts w:ascii="Arial" w:hAnsi="Arial" w:cs="Arial"/>
          <w:lang w:val="id-ID"/>
        </w:rPr>
        <w:t xml:space="preserve">tu para investor potensial seperti </w:t>
      </w:r>
      <w:r w:rsidRPr="00E32FF7">
        <w:rPr>
          <w:rFonts w:ascii="Arial" w:hAnsi="Arial" w:cs="Arial"/>
          <w:lang w:val="id-ID"/>
        </w:rPr>
        <w:t xml:space="preserve">generasi </w:t>
      </w:r>
      <w:proofErr w:type="spellStart"/>
      <w:r w:rsidRPr="00E32FF7">
        <w:rPr>
          <w:rFonts w:ascii="Arial" w:hAnsi="Arial" w:cs="Arial"/>
          <w:lang w:val="id-ID"/>
        </w:rPr>
        <w:t>milenial</w:t>
      </w:r>
      <w:proofErr w:type="spellEnd"/>
      <w:r w:rsidRPr="00E32FF7">
        <w:rPr>
          <w:rFonts w:ascii="Arial" w:hAnsi="Arial" w:cs="Arial"/>
          <w:lang w:val="id-ID"/>
        </w:rPr>
        <w:t xml:space="preserve"> dan </w:t>
      </w:r>
      <w:r w:rsidR="00614B26" w:rsidRPr="00E32FF7">
        <w:rPr>
          <w:rFonts w:ascii="Arial" w:hAnsi="Arial" w:cs="Arial"/>
          <w:lang w:val="id-ID"/>
        </w:rPr>
        <w:t>masyarakat lainnya yang ingin berinvesta</w:t>
      </w:r>
      <w:r w:rsidR="00E010B8" w:rsidRPr="00E32FF7">
        <w:rPr>
          <w:rFonts w:ascii="Arial" w:hAnsi="Arial" w:cs="Arial"/>
          <w:lang w:val="id-ID"/>
        </w:rPr>
        <w:t xml:space="preserve">si. EBA-SP </w:t>
      </w:r>
      <w:r w:rsidR="00614B26" w:rsidRPr="00E32FF7">
        <w:rPr>
          <w:rFonts w:ascii="Arial" w:hAnsi="Arial" w:cs="Arial"/>
          <w:lang w:val="id-ID"/>
        </w:rPr>
        <w:t xml:space="preserve">Ritel akan menjadi </w:t>
      </w:r>
      <w:r w:rsidR="0082063F" w:rsidRPr="00E32FF7">
        <w:rPr>
          <w:rFonts w:ascii="Arial" w:hAnsi="Arial" w:cs="Arial"/>
          <w:lang w:val="id-ID"/>
        </w:rPr>
        <w:t>diversifikasi</w:t>
      </w:r>
      <w:r w:rsidR="00614B26" w:rsidRPr="00E32FF7">
        <w:rPr>
          <w:rFonts w:ascii="Arial" w:hAnsi="Arial" w:cs="Arial"/>
          <w:lang w:val="id-ID"/>
        </w:rPr>
        <w:t xml:space="preserve"> bagi masyarakat dalam berinvestasi di pasar modal</w:t>
      </w:r>
      <w:r w:rsidR="00504A86" w:rsidRPr="00E32FF7">
        <w:rPr>
          <w:rFonts w:ascii="Arial" w:hAnsi="Arial" w:cs="Arial"/>
          <w:lang w:val="id-ID"/>
        </w:rPr>
        <w:t>,” ungkap Ananta.</w:t>
      </w:r>
    </w:p>
    <w:p w14:paraId="79B95499" w14:textId="77777777" w:rsidR="00504A86" w:rsidRPr="00E32FF7" w:rsidRDefault="00504A86" w:rsidP="00504A86">
      <w:pPr>
        <w:spacing w:after="0" w:line="240" w:lineRule="auto"/>
        <w:jc w:val="both"/>
        <w:rPr>
          <w:rFonts w:ascii="Arial" w:hAnsi="Arial" w:cs="Arial"/>
          <w:color w:val="FF0000"/>
          <w:lang w:val="id-ID"/>
        </w:rPr>
      </w:pPr>
    </w:p>
    <w:p w14:paraId="55EF6220" w14:textId="3363C44F" w:rsidR="00504A86" w:rsidRPr="00E32FF7" w:rsidRDefault="00504A86" w:rsidP="00504A86">
      <w:pPr>
        <w:spacing w:after="0" w:line="240" w:lineRule="auto"/>
        <w:jc w:val="both"/>
        <w:rPr>
          <w:rFonts w:ascii="Arial" w:hAnsi="Arial" w:cs="Arial"/>
          <w:lang w:val="id-ID"/>
        </w:rPr>
      </w:pPr>
      <w:r w:rsidRPr="00E32FF7">
        <w:rPr>
          <w:rFonts w:ascii="Arial" w:hAnsi="Arial" w:cs="Arial"/>
          <w:lang w:val="id-ID"/>
        </w:rPr>
        <w:t>Lebih lanjut Ananta menjelaskan bahwa untuk melaksanakan hal tersebut SMF bekerja</w:t>
      </w:r>
      <w:r w:rsidR="004B3F3E" w:rsidRPr="00E32FF7">
        <w:rPr>
          <w:rFonts w:ascii="Arial" w:hAnsi="Arial" w:cs="Arial"/>
          <w:lang w:val="id-ID"/>
        </w:rPr>
        <w:t xml:space="preserve"> </w:t>
      </w:r>
      <w:r w:rsidRPr="00E32FF7">
        <w:rPr>
          <w:rFonts w:ascii="Arial" w:hAnsi="Arial" w:cs="Arial"/>
          <w:lang w:val="id-ID"/>
        </w:rPr>
        <w:t xml:space="preserve">sama </w:t>
      </w:r>
      <w:proofErr w:type="spellStart"/>
      <w:r w:rsidRPr="00E32FF7">
        <w:rPr>
          <w:rFonts w:ascii="Arial" w:hAnsi="Arial" w:cs="Arial"/>
          <w:lang w:val="id-ID"/>
        </w:rPr>
        <w:t>dengan</w:t>
      </w:r>
      <w:r w:rsidR="004B3F3E" w:rsidRPr="00E32FF7">
        <w:rPr>
          <w:rFonts w:ascii="Arial" w:hAnsi="Arial" w:cs="Arial"/>
          <w:lang w:val="id-ID"/>
        </w:rPr>
        <w:t>BRIDS</w:t>
      </w:r>
      <w:proofErr w:type="spellEnd"/>
      <w:r w:rsidR="00614B26" w:rsidRPr="00E32FF7">
        <w:rPr>
          <w:rFonts w:ascii="Arial" w:hAnsi="Arial" w:cs="Arial"/>
          <w:lang w:val="id-ID"/>
        </w:rPr>
        <w:t xml:space="preserve">, yang telah memiliki </w:t>
      </w:r>
      <w:r w:rsidRPr="00E32FF7">
        <w:rPr>
          <w:rFonts w:ascii="Arial" w:hAnsi="Arial" w:cs="Arial"/>
          <w:lang w:val="id-ID"/>
        </w:rPr>
        <w:t xml:space="preserve">portal </w:t>
      </w:r>
      <w:r w:rsidR="004B3F3E" w:rsidRPr="00E32FF7">
        <w:rPr>
          <w:rFonts w:ascii="Arial" w:hAnsi="Arial" w:cs="Arial"/>
          <w:lang w:val="id-ID"/>
        </w:rPr>
        <w:t xml:space="preserve">dan aplikasi </w:t>
      </w:r>
      <w:proofErr w:type="spellStart"/>
      <w:r w:rsidR="004B3F3E" w:rsidRPr="009F2527">
        <w:rPr>
          <w:rFonts w:ascii="Arial" w:hAnsi="Arial" w:cs="Arial"/>
          <w:i/>
          <w:iCs/>
          <w:lang w:val="id-ID"/>
        </w:rPr>
        <w:t>online</w:t>
      </w:r>
      <w:proofErr w:type="spellEnd"/>
      <w:r w:rsidR="004B3F3E" w:rsidRPr="009F2527">
        <w:rPr>
          <w:rFonts w:ascii="Arial" w:hAnsi="Arial" w:cs="Arial"/>
          <w:i/>
          <w:iCs/>
          <w:lang w:val="id-ID"/>
        </w:rPr>
        <w:t xml:space="preserve"> </w:t>
      </w:r>
      <w:proofErr w:type="spellStart"/>
      <w:r w:rsidR="004B3F3E" w:rsidRPr="009F2527">
        <w:rPr>
          <w:rFonts w:ascii="Arial" w:hAnsi="Arial" w:cs="Arial"/>
          <w:i/>
          <w:iCs/>
          <w:lang w:val="id-ID"/>
        </w:rPr>
        <w:t>trading</w:t>
      </w:r>
      <w:r w:rsidRPr="00E32FF7">
        <w:rPr>
          <w:rFonts w:ascii="Arial" w:hAnsi="Arial" w:cs="Arial"/>
          <w:lang w:val="id-ID"/>
        </w:rPr>
        <w:t>yang</w:t>
      </w:r>
      <w:proofErr w:type="spellEnd"/>
      <w:r w:rsidRPr="00E32FF7">
        <w:rPr>
          <w:rFonts w:ascii="Arial" w:hAnsi="Arial" w:cs="Arial"/>
          <w:lang w:val="id-ID"/>
        </w:rPr>
        <w:t xml:space="preserve"> melayani</w:t>
      </w:r>
      <w:r w:rsidR="00614B26" w:rsidRPr="00E32FF7">
        <w:rPr>
          <w:rFonts w:ascii="Arial" w:hAnsi="Arial" w:cs="Arial"/>
          <w:lang w:val="id-ID"/>
        </w:rPr>
        <w:t xml:space="preserve"> </w:t>
      </w:r>
      <w:r w:rsidR="004B3F3E" w:rsidRPr="00E32FF7">
        <w:rPr>
          <w:rFonts w:ascii="Arial" w:hAnsi="Arial" w:cs="Arial"/>
          <w:lang w:val="id-ID"/>
        </w:rPr>
        <w:t xml:space="preserve">investasi dan transaksi </w:t>
      </w:r>
      <w:r w:rsidR="00E05FF6" w:rsidRPr="00E32FF7">
        <w:rPr>
          <w:rFonts w:ascii="Arial" w:hAnsi="Arial" w:cs="Arial"/>
          <w:lang w:val="id-ID"/>
        </w:rPr>
        <w:t xml:space="preserve">saham, </w:t>
      </w:r>
      <w:r w:rsidR="00614B26" w:rsidRPr="00E32FF7">
        <w:rPr>
          <w:rFonts w:ascii="Arial" w:hAnsi="Arial" w:cs="Arial"/>
          <w:lang w:val="id-ID"/>
        </w:rPr>
        <w:t>reksa</w:t>
      </w:r>
      <w:r w:rsidR="004B3F3E" w:rsidRPr="00E32FF7">
        <w:rPr>
          <w:rFonts w:ascii="Arial" w:hAnsi="Arial" w:cs="Arial"/>
          <w:lang w:val="id-ID"/>
        </w:rPr>
        <w:t xml:space="preserve"> </w:t>
      </w:r>
      <w:r w:rsidR="00614B26" w:rsidRPr="00E32FF7">
        <w:rPr>
          <w:rFonts w:ascii="Arial" w:hAnsi="Arial" w:cs="Arial"/>
          <w:lang w:val="id-ID"/>
        </w:rPr>
        <w:t xml:space="preserve">dana </w:t>
      </w:r>
      <w:r w:rsidR="00F538BB" w:rsidRPr="00E32FF7">
        <w:rPr>
          <w:rFonts w:ascii="Arial" w:hAnsi="Arial" w:cs="Arial"/>
          <w:lang w:val="id-ID"/>
        </w:rPr>
        <w:t>dan</w:t>
      </w:r>
      <w:r w:rsidR="00614B26" w:rsidRPr="00E32FF7">
        <w:rPr>
          <w:rFonts w:ascii="Arial" w:hAnsi="Arial" w:cs="Arial"/>
          <w:lang w:val="id-ID"/>
        </w:rPr>
        <w:t xml:space="preserve"> efek</w:t>
      </w:r>
      <w:r w:rsidR="00F538BB" w:rsidRPr="00E32FF7">
        <w:rPr>
          <w:rFonts w:ascii="Arial" w:hAnsi="Arial" w:cs="Arial"/>
          <w:lang w:val="id-ID"/>
        </w:rPr>
        <w:t xml:space="preserve"> lainnya</w:t>
      </w:r>
      <w:r w:rsidR="00614B26" w:rsidRPr="00E32FF7">
        <w:rPr>
          <w:rFonts w:ascii="Arial" w:hAnsi="Arial" w:cs="Arial"/>
          <w:lang w:val="id-ID"/>
        </w:rPr>
        <w:t>.</w:t>
      </w:r>
    </w:p>
    <w:p w14:paraId="5B9438DE" w14:textId="77777777" w:rsidR="00504A86" w:rsidRPr="00E32FF7" w:rsidRDefault="00504A86" w:rsidP="00504A86">
      <w:pPr>
        <w:spacing w:after="0" w:line="240" w:lineRule="auto"/>
        <w:jc w:val="both"/>
        <w:rPr>
          <w:rFonts w:ascii="Arial" w:hAnsi="Arial" w:cs="Arial"/>
          <w:lang w:val="id-ID"/>
        </w:rPr>
      </w:pPr>
    </w:p>
    <w:p w14:paraId="60569548" w14:textId="57E0EF38" w:rsidR="00504A86" w:rsidRPr="00E32FF7" w:rsidRDefault="00504A86" w:rsidP="00504A86">
      <w:pPr>
        <w:spacing w:after="0" w:line="240" w:lineRule="auto"/>
        <w:jc w:val="both"/>
        <w:rPr>
          <w:rFonts w:ascii="Arial" w:hAnsi="Arial" w:cs="Arial"/>
          <w:lang w:val="id-ID"/>
        </w:rPr>
      </w:pPr>
      <w:r w:rsidRPr="00E32FF7">
        <w:rPr>
          <w:rFonts w:ascii="Arial" w:hAnsi="Arial" w:cs="Arial"/>
          <w:lang w:val="id-ID"/>
        </w:rPr>
        <w:t>“Kami</w:t>
      </w:r>
      <w:r w:rsidR="00F538BB" w:rsidRPr="00E32FF7">
        <w:rPr>
          <w:rFonts w:ascii="Arial" w:hAnsi="Arial" w:cs="Arial"/>
          <w:lang w:val="id-ID"/>
        </w:rPr>
        <w:t xml:space="preserve"> bekerja</w:t>
      </w:r>
      <w:r w:rsidR="004B3F3E" w:rsidRPr="00E32FF7">
        <w:rPr>
          <w:rFonts w:ascii="Arial" w:hAnsi="Arial" w:cs="Arial"/>
          <w:lang w:val="id-ID"/>
        </w:rPr>
        <w:t xml:space="preserve"> </w:t>
      </w:r>
      <w:r w:rsidRPr="00E32FF7">
        <w:rPr>
          <w:rFonts w:ascii="Arial" w:hAnsi="Arial" w:cs="Arial"/>
          <w:lang w:val="id-ID"/>
        </w:rPr>
        <w:t xml:space="preserve">sama dengan </w:t>
      </w:r>
      <w:r w:rsidR="004B3F3E" w:rsidRPr="00E32FF7">
        <w:rPr>
          <w:rFonts w:ascii="Arial" w:hAnsi="Arial" w:cs="Arial"/>
          <w:lang w:val="id-ID"/>
        </w:rPr>
        <w:t>BRIDS</w:t>
      </w:r>
      <w:r w:rsidR="00F538BB" w:rsidRPr="00E32FF7">
        <w:rPr>
          <w:rFonts w:ascii="Arial" w:hAnsi="Arial" w:cs="Arial"/>
          <w:lang w:val="id-ID"/>
        </w:rPr>
        <w:t>,</w:t>
      </w:r>
      <w:r w:rsidRPr="00E32FF7">
        <w:rPr>
          <w:rFonts w:ascii="Arial" w:hAnsi="Arial" w:cs="Arial"/>
          <w:lang w:val="id-ID"/>
        </w:rPr>
        <w:t xml:space="preserve"> karena kami yakin </w:t>
      </w:r>
      <w:r w:rsidR="004B3F3E" w:rsidRPr="00E32FF7">
        <w:rPr>
          <w:rFonts w:ascii="Arial" w:hAnsi="Arial" w:cs="Arial"/>
          <w:lang w:val="id-ID"/>
        </w:rPr>
        <w:t>BRIDS</w:t>
      </w:r>
      <w:r w:rsidRPr="00E32FF7">
        <w:rPr>
          <w:rFonts w:ascii="Arial" w:hAnsi="Arial" w:cs="Arial"/>
          <w:lang w:val="id-ID"/>
        </w:rPr>
        <w:t xml:space="preserve"> </w:t>
      </w:r>
      <w:r w:rsidR="00E05FF6" w:rsidRPr="00E32FF7">
        <w:rPr>
          <w:rFonts w:ascii="Arial" w:hAnsi="Arial" w:cs="Arial"/>
          <w:lang w:val="id-ID"/>
        </w:rPr>
        <w:t>merupakan</w:t>
      </w:r>
      <w:r w:rsidRPr="00E32FF7">
        <w:rPr>
          <w:rFonts w:ascii="Arial" w:hAnsi="Arial" w:cs="Arial"/>
          <w:lang w:val="id-ID"/>
        </w:rPr>
        <w:t xml:space="preserve"> </w:t>
      </w:r>
      <w:r w:rsidR="001C0F9D" w:rsidRPr="00E32FF7">
        <w:rPr>
          <w:rFonts w:ascii="Arial" w:hAnsi="Arial" w:cs="Arial"/>
          <w:lang w:val="id-ID"/>
        </w:rPr>
        <w:t xml:space="preserve">perusahaan </w:t>
      </w:r>
      <w:r w:rsidRPr="00E32FF7">
        <w:rPr>
          <w:rFonts w:ascii="Arial" w:hAnsi="Arial" w:cs="Arial"/>
          <w:lang w:val="id-ID"/>
        </w:rPr>
        <w:t xml:space="preserve">sekuritas yang mempunyai jaringan pemasaran </w:t>
      </w:r>
      <w:r w:rsidR="00E137C4" w:rsidRPr="00E32FF7">
        <w:rPr>
          <w:rFonts w:ascii="Arial" w:hAnsi="Arial" w:cs="Arial"/>
          <w:lang w:val="id-ID"/>
        </w:rPr>
        <w:t xml:space="preserve">yang </w:t>
      </w:r>
      <w:r w:rsidR="001C0F9D" w:rsidRPr="00E32FF7">
        <w:rPr>
          <w:rFonts w:ascii="Arial" w:hAnsi="Arial" w:cs="Arial"/>
          <w:lang w:val="id-ID"/>
        </w:rPr>
        <w:t xml:space="preserve">cukup </w:t>
      </w:r>
      <w:r w:rsidR="00E137C4" w:rsidRPr="00E32FF7">
        <w:rPr>
          <w:rFonts w:ascii="Arial" w:hAnsi="Arial" w:cs="Arial"/>
          <w:lang w:val="id-ID"/>
        </w:rPr>
        <w:t xml:space="preserve">luas. </w:t>
      </w:r>
      <w:r w:rsidR="00E010B8" w:rsidRPr="00E32FF7">
        <w:rPr>
          <w:rFonts w:ascii="Arial" w:hAnsi="Arial" w:cs="Arial"/>
          <w:lang w:val="id-ID"/>
        </w:rPr>
        <w:t>Kami berharap EBA-</w:t>
      </w:r>
      <w:r w:rsidR="00614B26" w:rsidRPr="00E32FF7">
        <w:rPr>
          <w:rFonts w:ascii="Arial" w:hAnsi="Arial" w:cs="Arial"/>
          <w:lang w:val="id-ID"/>
        </w:rPr>
        <w:t xml:space="preserve">SP </w:t>
      </w:r>
      <w:r w:rsidR="004806A6" w:rsidRPr="00E32FF7">
        <w:rPr>
          <w:rFonts w:ascii="Arial" w:hAnsi="Arial" w:cs="Arial"/>
          <w:lang w:val="id-ID"/>
        </w:rPr>
        <w:t>Ritel</w:t>
      </w:r>
      <w:r w:rsidR="00E010B8" w:rsidRPr="00E32FF7">
        <w:rPr>
          <w:rFonts w:ascii="Arial" w:hAnsi="Arial" w:cs="Arial"/>
          <w:lang w:val="id-ID"/>
        </w:rPr>
        <w:t xml:space="preserve"> dapat</w:t>
      </w:r>
      <w:r w:rsidRPr="00E32FF7">
        <w:rPr>
          <w:rFonts w:ascii="Arial" w:hAnsi="Arial" w:cs="Arial"/>
          <w:lang w:val="id-ID"/>
        </w:rPr>
        <w:t xml:space="preserve"> diminati </w:t>
      </w:r>
      <w:r w:rsidR="00E010B8" w:rsidRPr="00E32FF7">
        <w:rPr>
          <w:rFonts w:ascii="Arial" w:hAnsi="Arial" w:cs="Arial"/>
          <w:lang w:val="id-ID"/>
        </w:rPr>
        <w:t xml:space="preserve">oleh </w:t>
      </w:r>
      <w:r w:rsidRPr="00E32FF7">
        <w:rPr>
          <w:rFonts w:ascii="Arial" w:hAnsi="Arial" w:cs="Arial"/>
          <w:lang w:val="id-ID"/>
        </w:rPr>
        <w:t xml:space="preserve">para investor </w:t>
      </w:r>
      <w:r w:rsidR="001C0F9D" w:rsidRPr="00E32FF7">
        <w:rPr>
          <w:rFonts w:ascii="Arial" w:hAnsi="Arial" w:cs="Arial"/>
          <w:lang w:val="id-ID"/>
        </w:rPr>
        <w:t>peroranga</w:t>
      </w:r>
      <w:r w:rsidR="00F538BB" w:rsidRPr="00E32FF7">
        <w:rPr>
          <w:rFonts w:ascii="Arial" w:hAnsi="Arial" w:cs="Arial"/>
          <w:lang w:val="id-ID"/>
        </w:rPr>
        <w:t>n,</w:t>
      </w:r>
      <w:r w:rsidR="001C0F9D" w:rsidRPr="00E32FF7">
        <w:rPr>
          <w:rFonts w:ascii="Arial" w:hAnsi="Arial" w:cs="Arial"/>
          <w:lang w:val="id-ID"/>
        </w:rPr>
        <w:t xml:space="preserve"> </w:t>
      </w:r>
      <w:r w:rsidRPr="00E32FF7">
        <w:rPr>
          <w:rFonts w:ascii="Arial" w:hAnsi="Arial" w:cs="Arial"/>
          <w:lang w:val="id-ID"/>
        </w:rPr>
        <w:t xml:space="preserve">sehingga ke depan kami bisa </w:t>
      </w:r>
      <w:r w:rsidR="00F538BB" w:rsidRPr="00E32FF7">
        <w:rPr>
          <w:rFonts w:ascii="Arial" w:hAnsi="Arial" w:cs="Arial"/>
          <w:lang w:val="id-ID"/>
        </w:rPr>
        <w:t xml:space="preserve">menjadikan EBA-SP </w:t>
      </w:r>
      <w:r w:rsidR="004806A6" w:rsidRPr="00E32FF7">
        <w:rPr>
          <w:rFonts w:ascii="Arial" w:hAnsi="Arial" w:cs="Arial"/>
          <w:lang w:val="id-ID"/>
        </w:rPr>
        <w:t>Ritel</w:t>
      </w:r>
      <w:r w:rsidR="00E137C4" w:rsidRPr="00E32FF7">
        <w:rPr>
          <w:rFonts w:ascii="Arial" w:hAnsi="Arial" w:cs="Arial"/>
          <w:lang w:val="id-ID"/>
        </w:rPr>
        <w:t xml:space="preserve"> sebagai pilihan alternatif</w:t>
      </w:r>
      <w:r w:rsidRPr="00E32FF7">
        <w:rPr>
          <w:rFonts w:ascii="Arial" w:hAnsi="Arial" w:cs="Arial"/>
          <w:lang w:val="id-ID"/>
        </w:rPr>
        <w:t xml:space="preserve"> investasi yang menarik dan aman,”</w:t>
      </w:r>
      <w:r w:rsidR="00EA621A" w:rsidRPr="00E32FF7">
        <w:rPr>
          <w:rFonts w:ascii="Arial" w:hAnsi="Arial" w:cs="Arial"/>
          <w:lang w:val="id-ID"/>
        </w:rPr>
        <w:t xml:space="preserve"> </w:t>
      </w:r>
      <w:r w:rsidRPr="00E32FF7">
        <w:rPr>
          <w:rFonts w:ascii="Arial" w:hAnsi="Arial" w:cs="Arial"/>
          <w:lang w:val="id-ID"/>
        </w:rPr>
        <w:t>kata Ananta.</w:t>
      </w:r>
    </w:p>
    <w:p w14:paraId="74A9D5ED" w14:textId="77777777" w:rsidR="00504A86" w:rsidRPr="00E32FF7" w:rsidRDefault="00504A86" w:rsidP="00504A86">
      <w:pPr>
        <w:spacing w:after="0" w:line="240" w:lineRule="auto"/>
        <w:jc w:val="both"/>
        <w:rPr>
          <w:rFonts w:ascii="Arial" w:hAnsi="Arial" w:cs="Arial"/>
          <w:lang w:val="id-ID"/>
        </w:rPr>
      </w:pPr>
    </w:p>
    <w:p w14:paraId="3280DF15" w14:textId="4795C096" w:rsidR="00504A86" w:rsidRPr="00E32FF7" w:rsidRDefault="00E137C4" w:rsidP="00504A86">
      <w:pPr>
        <w:spacing w:after="0" w:line="240" w:lineRule="auto"/>
        <w:jc w:val="both"/>
        <w:rPr>
          <w:rFonts w:ascii="Arial" w:hAnsi="Arial" w:cs="Arial"/>
          <w:lang w:val="id-ID"/>
        </w:rPr>
      </w:pPr>
      <w:r w:rsidRPr="00E32FF7">
        <w:rPr>
          <w:rFonts w:ascii="Arial" w:hAnsi="Arial" w:cs="Arial"/>
          <w:lang w:val="id-ID"/>
        </w:rPr>
        <w:t>Ananta berharap</w:t>
      </w:r>
      <w:r w:rsidR="00504A86" w:rsidRPr="00E32FF7">
        <w:rPr>
          <w:rFonts w:ascii="Arial" w:hAnsi="Arial" w:cs="Arial"/>
          <w:lang w:val="id-ID"/>
        </w:rPr>
        <w:t xml:space="preserve"> </w:t>
      </w:r>
      <w:r w:rsidR="007343CF" w:rsidRPr="00E32FF7">
        <w:rPr>
          <w:rFonts w:ascii="Arial" w:hAnsi="Arial" w:cs="Arial"/>
          <w:lang w:val="id-ID"/>
        </w:rPr>
        <w:t>dengan kerja</w:t>
      </w:r>
      <w:r w:rsidR="004B3F3E" w:rsidRPr="00E32FF7">
        <w:rPr>
          <w:rFonts w:ascii="Arial" w:hAnsi="Arial" w:cs="Arial"/>
          <w:lang w:val="id-ID"/>
        </w:rPr>
        <w:t xml:space="preserve"> </w:t>
      </w:r>
      <w:r w:rsidR="007343CF" w:rsidRPr="00E32FF7">
        <w:rPr>
          <w:rFonts w:ascii="Arial" w:hAnsi="Arial" w:cs="Arial"/>
          <w:lang w:val="id-ID"/>
        </w:rPr>
        <w:t xml:space="preserve">sama ini </w:t>
      </w:r>
      <w:r w:rsidR="00504A86" w:rsidRPr="00E32FF7">
        <w:rPr>
          <w:rFonts w:ascii="Arial" w:hAnsi="Arial" w:cs="Arial"/>
          <w:lang w:val="id-ID"/>
        </w:rPr>
        <w:t xml:space="preserve">akan menambah </w:t>
      </w:r>
      <w:r w:rsidR="001D0824" w:rsidRPr="00E32FF7">
        <w:rPr>
          <w:rFonts w:ascii="Arial" w:hAnsi="Arial" w:cs="Arial"/>
          <w:lang w:val="id-ID"/>
        </w:rPr>
        <w:t xml:space="preserve">jangkauan investor yang ingin mencari </w:t>
      </w:r>
      <w:r w:rsidR="001454B8" w:rsidRPr="00E32FF7">
        <w:rPr>
          <w:rFonts w:ascii="Arial" w:hAnsi="Arial" w:cs="Arial"/>
          <w:lang w:val="id-ID"/>
        </w:rPr>
        <w:t>diver</w:t>
      </w:r>
      <w:r w:rsidR="0084360E" w:rsidRPr="00E32FF7">
        <w:rPr>
          <w:rFonts w:ascii="Arial" w:hAnsi="Arial" w:cs="Arial"/>
          <w:lang w:val="id-ID"/>
        </w:rPr>
        <w:t>sifikasi</w:t>
      </w:r>
      <w:r w:rsidR="00504A86" w:rsidRPr="00E32FF7">
        <w:rPr>
          <w:rFonts w:ascii="Arial" w:hAnsi="Arial" w:cs="Arial"/>
          <w:lang w:val="id-ID"/>
        </w:rPr>
        <w:t xml:space="preserve"> instrumen investasi pasar modal sehingga investor memiliki lebih banyak pilihan untuk berinvestasi dengan </w:t>
      </w:r>
      <w:proofErr w:type="spellStart"/>
      <w:r w:rsidR="00504A86" w:rsidRPr="00E32FF7">
        <w:rPr>
          <w:rFonts w:ascii="Arial" w:hAnsi="Arial" w:cs="Arial"/>
          <w:i/>
          <w:lang w:val="id-ID"/>
        </w:rPr>
        <w:t>return</w:t>
      </w:r>
      <w:proofErr w:type="spellEnd"/>
      <w:r w:rsidR="00504A86" w:rsidRPr="00E32FF7">
        <w:rPr>
          <w:rFonts w:ascii="Arial" w:hAnsi="Arial" w:cs="Arial"/>
          <w:i/>
          <w:lang w:val="id-ID"/>
        </w:rPr>
        <w:t xml:space="preserve"> </w:t>
      </w:r>
      <w:r w:rsidR="00504A86" w:rsidRPr="00E32FF7">
        <w:rPr>
          <w:rFonts w:ascii="Arial" w:hAnsi="Arial" w:cs="Arial"/>
          <w:lang w:val="id-ID"/>
        </w:rPr>
        <w:t xml:space="preserve">yang kompetitif, tidak hanya berinvestasi </w:t>
      </w:r>
      <w:r w:rsidR="001C0F9D" w:rsidRPr="00E32FF7">
        <w:rPr>
          <w:rFonts w:ascii="Arial" w:hAnsi="Arial" w:cs="Arial"/>
          <w:lang w:val="id-ID"/>
        </w:rPr>
        <w:t>dalam efek yang telah ada saat ini, seperti</w:t>
      </w:r>
      <w:r w:rsidR="00504A86" w:rsidRPr="00E32FF7">
        <w:rPr>
          <w:rFonts w:ascii="Arial" w:hAnsi="Arial" w:cs="Arial"/>
          <w:lang w:val="id-ID"/>
        </w:rPr>
        <w:t xml:space="preserve"> saham, obligasi atau </w:t>
      </w:r>
      <w:proofErr w:type="spellStart"/>
      <w:r w:rsidR="00504A86" w:rsidRPr="00E32FF7">
        <w:rPr>
          <w:rFonts w:ascii="Arial" w:hAnsi="Arial" w:cs="Arial"/>
          <w:lang w:val="id-ID"/>
        </w:rPr>
        <w:t>reksadana</w:t>
      </w:r>
      <w:proofErr w:type="spellEnd"/>
      <w:r w:rsidR="00504A86" w:rsidRPr="00E32FF7">
        <w:rPr>
          <w:rFonts w:ascii="Arial" w:hAnsi="Arial" w:cs="Arial"/>
          <w:lang w:val="id-ID"/>
        </w:rPr>
        <w:t>.</w:t>
      </w:r>
    </w:p>
    <w:p w14:paraId="7EA225B9" w14:textId="77777777" w:rsidR="004B3F3E" w:rsidRPr="00E32FF7" w:rsidRDefault="004B3F3E" w:rsidP="00504A86">
      <w:pPr>
        <w:spacing w:after="0" w:line="240" w:lineRule="auto"/>
        <w:jc w:val="both"/>
        <w:rPr>
          <w:rFonts w:ascii="Arial" w:hAnsi="Arial" w:cs="Arial"/>
          <w:lang w:val="id-ID"/>
        </w:rPr>
      </w:pPr>
    </w:p>
    <w:p w14:paraId="3650D2C8" w14:textId="2E063138" w:rsidR="004B3F3E" w:rsidRPr="00E32FF7" w:rsidRDefault="004B3F3E" w:rsidP="00504A86">
      <w:pPr>
        <w:spacing w:after="0" w:line="240" w:lineRule="auto"/>
        <w:jc w:val="both"/>
        <w:rPr>
          <w:rFonts w:ascii="Arial" w:hAnsi="Arial" w:cs="Arial"/>
          <w:lang w:val="id-ID"/>
        </w:rPr>
      </w:pPr>
      <w:r w:rsidRPr="009F2527">
        <w:rPr>
          <w:rFonts w:ascii="Arial" w:hAnsi="Arial" w:cs="Arial"/>
          <w:b/>
          <w:bCs/>
          <w:lang w:val="id-ID"/>
        </w:rPr>
        <w:t>Direktur Utama BRIDS Laksono Widodo</w:t>
      </w:r>
      <w:r w:rsidRPr="00E32FF7">
        <w:rPr>
          <w:rFonts w:ascii="Arial" w:hAnsi="Arial" w:cs="Arial"/>
          <w:lang w:val="id-ID"/>
        </w:rPr>
        <w:t xml:space="preserve"> pada kesempatan yang sama juga mengungkapkan bahwa kerja sama dengan SMF ini sejalan dengan misi Perseroan untuk terus memberikan nilai tambah bagi investor ritel untuk mencapai hasil terbaik dalam kegiatan investasi mereka</w:t>
      </w:r>
      <w:r w:rsidR="00E32FF7" w:rsidRPr="00E32FF7">
        <w:rPr>
          <w:rFonts w:ascii="Arial" w:hAnsi="Arial" w:cs="Arial"/>
          <w:lang w:val="id-ID"/>
        </w:rPr>
        <w:t>, serta sebagai upaya memberikan kemudahan akses dan layanan pasar modal bagi Masyarakat luas untuk mendukung perkembangan pasar modal Indonesia</w:t>
      </w:r>
      <w:r w:rsidRPr="00E32FF7">
        <w:rPr>
          <w:rFonts w:ascii="Arial" w:hAnsi="Arial" w:cs="Arial"/>
          <w:lang w:val="id-ID"/>
        </w:rPr>
        <w:t>.</w:t>
      </w:r>
    </w:p>
    <w:p w14:paraId="7D4B0C2C" w14:textId="77777777" w:rsidR="00E32FF7" w:rsidRPr="00E32FF7" w:rsidRDefault="00E32FF7" w:rsidP="00504A86">
      <w:pPr>
        <w:spacing w:after="0" w:line="240" w:lineRule="auto"/>
        <w:jc w:val="both"/>
        <w:rPr>
          <w:rFonts w:ascii="Arial" w:hAnsi="Arial" w:cs="Arial"/>
          <w:lang w:val="id-ID"/>
        </w:rPr>
      </w:pPr>
    </w:p>
    <w:p w14:paraId="14FAF762" w14:textId="6B462E67" w:rsidR="00504A86" w:rsidRPr="00E32FF7" w:rsidRDefault="004B3F3E" w:rsidP="00504A86">
      <w:pPr>
        <w:spacing w:after="0" w:line="240" w:lineRule="auto"/>
        <w:jc w:val="both"/>
        <w:rPr>
          <w:rFonts w:ascii="Arial" w:hAnsi="Arial" w:cs="Arial"/>
          <w:color w:val="FF0000"/>
          <w:lang w:val="id-ID"/>
        </w:rPr>
      </w:pPr>
      <w:r w:rsidRPr="00E32FF7">
        <w:rPr>
          <w:rFonts w:ascii="Arial" w:hAnsi="Arial" w:cs="Arial"/>
          <w:lang w:val="id-ID"/>
        </w:rPr>
        <w:t xml:space="preserve">“Dengan hadirnya produk EBA Ritel oleh SMF ini di aplikasi </w:t>
      </w:r>
      <w:proofErr w:type="spellStart"/>
      <w:r w:rsidRPr="00E32FF7">
        <w:rPr>
          <w:rFonts w:ascii="Arial" w:hAnsi="Arial" w:cs="Arial"/>
          <w:i/>
          <w:iCs/>
          <w:lang w:val="id-ID"/>
        </w:rPr>
        <w:t>online</w:t>
      </w:r>
      <w:proofErr w:type="spellEnd"/>
      <w:r w:rsidRPr="00E32FF7">
        <w:rPr>
          <w:rFonts w:ascii="Arial" w:hAnsi="Arial" w:cs="Arial"/>
          <w:i/>
          <w:iCs/>
          <w:lang w:val="id-ID"/>
        </w:rPr>
        <w:t xml:space="preserve"> </w:t>
      </w:r>
      <w:proofErr w:type="spellStart"/>
      <w:r w:rsidRPr="00E32FF7">
        <w:rPr>
          <w:rFonts w:ascii="Arial" w:hAnsi="Arial" w:cs="Arial"/>
          <w:i/>
          <w:iCs/>
          <w:lang w:val="id-ID"/>
        </w:rPr>
        <w:t>trading</w:t>
      </w:r>
      <w:proofErr w:type="spellEnd"/>
      <w:r w:rsidRPr="00E32FF7">
        <w:rPr>
          <w:rFonts w:ascii="Arial" w:hAnsi="Arial" w:cs="Arial"/>
          <w:i/>
          <w:iCs/>
          <w:lang w:val="id-ID"/>
        </w:rPr>
        <w:t xml:space="preserve"> </w:t>
      </w:r>
      <w:r w:rsidRPr="00E32FF7">
        <w:rPr>
          <w:rFonts w:ascii="Arial" w:hAnsi="Arial" w:cs="Arial"/>
          <w:lang w:val="id-ID"/>
        </w:rPr>
        <w:t xml:space="preserve">BRIGHTS kami, tentunya akan semakin memperkaya pilihan produk investasi yang dapat diinvestasikan oleh </w:t>
      </w:r>
      <w:r w:rsidR="00E32FF7" w:rsidRPr="00E32FF7">
        <w:rPr>
          <w:rFonts w:ascii="Arial" w:hAnsi="Arial" w:cs="Arial"/>
          <w:lang w:val="id-ID"/>
        </w:rPr>
        <w:lastRenderedPageBreak/>
        <w:t>nasabah kami</w:t>
      </w:r>
      <w:r w:rsidRPr="00E32FF7">
        <w:rPr>
          <w:rFonts w:ascii="Arial" w:hAnsi="Arial" w:cs="Arial"/>
          <w:lang w:val="id-ID"/>
        </w:rPr>
        <w:t>, selain instrumen yang telah tersedia seperti saham, obligasi dan reksa dana</w:t>
      </w:r>
      <w:r w:rsidR="00E32FF7" w:rsidRPr="00E32FF7">
        <w:rPr>
          <w:rFonts w:ascii="Arial" w:hAnsi="Arial" w:cs="Arial"/>
          <w:lang w:val="id-ID"/>
        </w:rPr>
        <w:t xml:space="preserve"> saat ini</w:t>
      </w:r>
      <w:r w:rsidRPr="00E32FF7">
        <w:rPr>
          <w:rFonts w:ascii="Arial" w:hAnsi="Arial" w:cs="Arial"/>
          <w:lang w:val="id-ID"/>
        </w:rPr>
        <w:t>, cukup hanya dari satu aplikasi saja,” pungkas Laksono.</w:t>
      </w:r>
    </w:p>
    <w:p w14:paraId="7AF11A67" w14:textId="50B2DE38" w:rsidR="000827AD" w:rsidRPr="00E32FF7" w:rsidRDefault="00E010B8" w:rsidP="000827AD">
      <w:pPr>
        <w:spacing w:after="0" w:line="240" w:lineRule="auto"/>
        <w:jc w:val="both"/>
        <w:rPr>
          <w:rFonts w:ascii="Arial" w:hAnsi="Arial" w:cs="Arial"/>
          <w:lang w:val="id-ID"/>
        </w:rPr>
      </w:pPr>
      <w:r w:rsidRPr="00E32FF7">
        <w:rPr>
          <w:rFonts w:ascii="Arial" w:hAnsi="Arial" w:cs="Arial"/>
          <w:lang w:val="id-ID"/>
        </w:rPr>
        <w:t>EBA-</w:t>
      </w:r>
      <w:r w:rsidR="00614B26" w:rsidRPr="00E32FF7">
        <w:rPr>
          <w:rFonts w:ascii="Arial" w:hAnsi="Arial" w:cs="Arial"/>
          <w:lang w:val="id-ID"/>
        </w:rPr>
        <w:t>SP Rite</w:t>
      </w:r>
      <w:r w:rsidR="000827AD" w:rsidRPr="00E32FF7">
        <w:rPr>
          <w:rFonts w:ascii="Arial" w:hAnsi="Arial" w:cs="Arial"/>
          <w:lang w:val="id-ID"/>
        </w:rPr>
        <w:t>l merupakan produk investasi pendapatan tetap (</w:t>
      </w:r>
      <w:proofErr w:type="spellStart"/>
      <w:r w:rsidR="000827AD" w:rsidRPr="00E32FF7">
        <w:rPr>
          <w:rFonts w:ascii="Arial" w:hAnsi="Arial" w:cs="Arial"/>
          <w:i/>
          <w:lang w:val="id-ID"/>
        </w:rPr>
        <w:t>fixed</w:t>
      </w:r>
      <w:proofErr w:type="spellEnd"/>
      <w:r w:rsidR="000827AD" w:rsidRPr="00E32FF7">
        <w:rPr>
          <w:rFonts w:ascii="Arial" w:hAnsi="Arial" w:cs="Arial"/>
          <w:i/>
          <w:lang w:val="id-ID"/>
        </w:rPr>
        <w:t xml:space="preserve"> </w:t>
      </w:r>
      <w:proofErr w:type="spellStart"/>
      <w:r w:rsidR="000827AD" w:rsidRPr="00E32FF7">
        <w:rPr>
          <w:rFonts w:ascii="Arial" w:hAnsi="Arial" w:cs="Arial"/>
          <w:i/>
          <w:lang w:val="id-ID"/>
        </w:rPr>
        <w:t>income</w:t>
      </w:r>
      <w:proofErr w:type="spellEnd"/>
      <w:r w:rsidR="000827AD" w:rsidRPr="00E32FF7">
        <w:rPr>
          <w:rFonts w:ascii="Arial" w:hAnsi="Arial" w:cs="Arial"/>
          <w:lang w:val="id-ID"/>
        </w:rPr>
        <w:t>)</w:t>
      </w:r>
      <w:r w:rsidR="000827AD" w:rsidRPr="00E32FF7">
        <w:rPr>
          <w:rFonts w:ascii="Arial" w:hAnsi="Arial" w:cs="Arial"/>
          <w:i/>
          <w:lang w:val="id-ID"/>
        </w:rPr>
        <w:t xml:space="preserve"> </w:t>
      </w:r>
      <w:r w:rsidR="000827AD" w:rsidRPr="00E32FF7">
        <w:rPr>
          <w:rFonts w:ascii="Arial" w:hAnsi="Arial" w:cs="Arial"/>
          <w:lang w:val="id-ID"/>
        </w:rPr>
        <w:t xml:space="preserve">yang aman </w:t>
      </w:r>
      <w:r w:rsidR="478CA2D4" w:rsidRPr="00E32FF7">
        <w:rPr>
          <w:rFonts w:ascii="Arial" w:hAnsi="Arial" w:cs="Arial"/>
          <w:lang w:val="id-ID"/>
        </w:rPr>
        <w:t xml:space="preserve">dengan </w:t>
      </w:r>
      <w:proofErr w:type="spellStart"/>
      <w:r w:rsidR="478CA2D4" w:rsidRPr="00E32FF7">
        <w:rPr>
          <w:rFonts w:ascii="Arial" w:hAnsi="Arial" w:cs="Arial"/>
          <w:lang w:val="id-ID"/>
        </w:rPr>
        <w:t>rating</w:t>
      </w:r>
      <w:proofErr w:type="spellEnd"/>
      <w:r w:rsidR="478CA2D4" w:rsidRPr="00E32FF7">
        <w:rPr>
          <w:rFonts w:ascii="Arial" w:hAnsi="Arial" w:cs="Arial"/>
          <w:lang w:val="id-ID"/>
        </w:rPr>
        <w:t xml:space="preserve"> </w:t>
      </w:r>
      <w:proofErr w:type="spellStart"/>
      <w:r w:rsidR="478CA2D4" w:rsidRPr="00E32FF7">
        <w:rPr>
          <w:rFonts w:ascii="Arial" w:hAnsi="Arial" w:cs="Arial"/>
          <w:lang w:val="id-ID"/>
        </w:rPr>
        <w:t>idAAA</w:t>
      </w:r>
      <w:proofErr w:type="spellEnd"/>
      <w:r w:rsidR="5DBD9CC4" w:rsidRPr="00E32FF7">
        <w:rPr>
          <w:rFonts w:ascii="Arial" w:hAnsi="Arial" w:cs="Arial"/>
          <w:lang w:val="id-ID"/>
        </w:rPr>
        <w:t xml:space="preserve"> </w:t>
      </w:r>
      <w:r w:rsidR="5659695D" w:rsidRPr="00E32FF7">
        <w:rPr>
          <w:rFonts w:ascii="Arial" w:hAnsi="Arial" w:cs="Arial"/>
          <w:lang w:val="id-ID"/>
        </w:rPr>
        <w:t xml:space="preserve">dari </w:t>
      </w:r>
      <w:r w:rsidR="35D4BA5C" w:rsidRPr="00E32FF7">
        <w:rPr>
          <w:rFonts w:ascii="Arial" w:hAnsi="Arial" w:cs="Arial"/>
          <w:lang w:val="id-ID"/>
        </w:rPr>
        <w:t>PEFINDO</w:t>
      </w:r>
      <w:r w:rsidR="5659695D" w:rsidRPr="00E32FF7">
        <w:rPr>
          <w:rFonts w:ascii="Arial" w:hAnsi="Arial" w:cs="Arial"/>
          <w:lang w:val="id-ID"/>
        </w:rPr>
        <w:t xml:space="preserve"> </w:t>
      </w:r>
      <w:r w:rsidR="623B0DF7" w:rsidRPr="00E32FF7">
        <w:rPr>
          <w:rFonts w:ascii="Arial" w:hAnsi="Arial" w:cs="Arial"/>
          <w:lang w:val="id-ID"/>
        </w:rPr>
        <w:t>dan</w:t>
      </w:r>
      <w:r w:rsidR="3EE8F7F0" w:rsidRPr="00E32FF7">
        <w:rPr>
          <w:rFonts w:ascii="Arial" w:hAnsi="Arial" w:cs="Arial"/>
          <w:lang w:val="id-ID"/>
        </w:rPr>
        <w:t xml:space="preserve"> </w:t>
      </w:r>
      <w:r w:rsidR="78309215" w:rsidRPr="00E32FF7">
        <w:rPr>
          <w:rFonts w:ascii="Arial" w:hAnsi="Arial" w:cs="Arial"/>
          <w:lang w:val="id-ID"/>
        </w:rPr>
        <w:t>memiliki likuiditas</w:t>
      </w:r>
      <w:r w:rsidR="000827AD" w:rsidRPr="00E32FF7">
        <w:rPr>
          <w:rFonts w:ascii="Arial" w:hAnsi="Arial" w:cs="Arial"/>
          <w:lang w:val="id-ID"/>
        </w:rPr>
        <w:t xml:space="preserve"> </w:t>
      </w:r>
      <w:r w:rsidR="49D7A3E0" w:rsidRPr="00E32FF7">
        <w:rPr>
          <w:rFonts w:ascii="Arial" w:hAnsi="Arial" w:cs="Arial"/>
          <w:lang w:val="id-ID"/>
        </w:rPr>
        <w:t xml:space="preserve">instrumen investasi </w:t>
      </w:r>
      <w:r w:rsidR="76857F1B" w:rsidRPr="00E32FF7">
        <w:rPr>
          <w:rFonts w:ascii="Arial" w:hAnsi="Arial" w:cs="Arial"/>
          <w:lang w:val="id-ID"/>
        </w:rPr>
        <w:t xml:space="preserve">yang </w:t>
      </w:r>
      <w:r w:rsidR="49D7A3E0" w:rsidRPr="00E32FF7">
        <w:rPr>
          <w:rFonts w:ascii="Arial" w:hAnsi="Arial" w:cs="Arial"/>
          <w:lang w:val="id-ID"/>
        </w:rPr>
        <w:t>tinggi</w:t>
      </w:r>
      <w:r w:rsidR="23E8E3F6" w:rsidRPr="00E32FF7">
        <w:rPr>
          <w:rFonts w:ascii="Arial" w:hAnsi="Arial" w:cs="Arial"/>
          <w:lang w:val="id-ID"/>
        </w:rPr>
        <w:t>. Sehingga</w:t>
      </w:r>
      <w:r w:rsidR="00DE079C" w:rsidRPr="00E32FF7">
        <w:rPr>
          <w:rFonts w:ascii="Arial" w:hAnsi="Arial" w:cs="Arial"/>
          <w:lang w:val="id-ID"/>
        </w:rPr>
        <w:t xml:space="preserve"> nasabah dapat melakukan </w:t>
      </w:r>
      <w:r w:rsidR="42C8D8F1" w:rsidRPr="00E32FF7">
        <w:rPr>
          <w:rFonts w:ascii="Arial" w:hAnsi="Arial" w:cs="Arial"/>
          <w:lang w:val="id-ID"/>
        </w:rPr>
        <w:t xml:space="preserve">transaksi pembelian </w:t>
      </w:r>
      <w:r w:rsidR="7B0C716B" w:rsidRPr="00E32FF7">
        <w:rPr>
          <w:rFonts w:ascii="Arial" w:hAnsi="Arial" w:cs="Arial"/>
          <w:lang w:val="id-ID"/>
        </w:rPr>
        <w:t xml:space="preserve">dan </w:t>
      </w:r>
      <w:r w:rsidR="37C3F9FC" w:rsidRPr="00E32FF7">
        <w:rPr>
          <w:rFonts w:ascii="Arial" w:hAnsi="Arial" w:cs="Arial"/>
          <w:lang w:val="id-ID"/>
        </w:rPr>
        <w:t xml:space="preserve">penjualan </w:t>
      </w:r>
      <w:r w:rsidR="371560C9" w:rsidRPr="00E32FF7">
        <w:rPr>
          <w:rFonts w:ascii="Arial" w:hAnsi="Arial" w:cs="Arial"/>
          <w:lang w:val="id-ID"/>
        </w:rPr>
        <w:t xml:space="preserve">kapan saja tanpa </w:t>
      </w:r>
      <w:r w:rsidR="2B7FA38A" w:rsidRPr="00E32FF7">
        <w:rPr>
          <w:rFonts w:ascii="Arial" w:hAnsi="Arial" w:cs="Arial"/>
          <w:lang w:val="id-ID"/>
        </w:rPr>
        <w:t xml:space="preserve">harus </w:t>
      </w:r>
      <w:r w:rsidR="34312F46" w:rsidRPr="00E32FF7">
        <w:rPr>
          <w:rFonts w:ascii="Arial" w:hAnsi="Arial" w:cs="Arial"/>
          <w:lang w:val="id-ID"/>
        </w:rPr>
        <w:t>menunggu hingga jatuh</w:t>
      </w:r>
      <w:r w:rsidR="00DE079C" w:rsidRPr="00E32FF7">
        <w:rPr>
          <w:rFonts w:ascii="Arial" w:hAnsi="Arial" w:cs="Arial"/>
          <w:lang w:val="id-ID"/>
        </w:rPr>
        <w:t xml:space="preserve"> tempo</w:t>
      </w:r>
      <w:r w:rsidR="258BA4C3" w:rsidRPr="00E32FF7">
        <w:rPr>
          <w:rFonts w:ascii="Arial" w:hAnsi="Arial" w:cs="Arial"/>
          <w:lang w:val="id-ID"/>
        </w:rPr>
        <w:t>.</w:t>
      </w:r>
    </w:p>
    <w:p w14:paraId="0E8EDD47" w14:textId="77777777" w:rsidR="000827AD" w:rsidRPr="00E32FF7" w:rsidRDefault="000827AD" w:rsidP="005B18DE">
      <w:pPr>
        <w:spacing w:after="0" w:line="240" w:lineRule="auto"/>
        <w:jc w:val="both"/>
        <w:rPr>
          <w:rFonts w:ascii="Arial" w:hAnsi="Arial" w:cs="Arial"/>
          <w:color w:val="FF0000"/>
          <w:lang w:val="id-ID"/>
        </w:rPr>
      </w:pPr>
    </w:p>
    <w:p w14:paraId="19CBAA03" w14:textId="35327620" w:rsidR="00E137C4" w:rsidRPr="00E32FF7" w:rsidRDefault="00B8200D" w:rsidP="00720D88">
      <w:pPr>
        <w:spacing w:after="0" w:line="240" w:lineRule="auto"/>
        <w:jc w:val="both"/>
        <w:rPr>
          <w:rFonts w:ascii="Arial" w:hAnsi="Arial" w:cs="Arial"/>
          <w:lang w:val="id-ID"/>
        </w:rPr>
      </w:pPr>
      <w:r w:rsidRPr="00E32FF7">
        <w:rPr>
          <w:rFonts w:ascii="Arial" w:hAnsi="Arial" w:cs="Arial"/>
          <w:lang w:val="id-ID"/>
        </w:rPr>
        <w:t>Produk EBA</w:t>
      </w:r>
      <w:r w:rsidR="006B2294" w:rsidRPr="00E32FF7">
        <w:rPr>
          <w:rFonts w:ascii="Arial" w:hAnsi="Arial" w:cs="Arial"/>
          <w:lang w:val="id-ID"/>
        </w:rPr>
        <w:t xml:space="preserve"> SP</w:t>
      </w:r>
      <w:r w:rsidRPr="00E32FF7">
        <w:rPr>
          <w:rFonts w:ascii="Arial" w:hAnsi="Arial" w:cs="Arial"/>
          <w:lang w:val="id-ID"/>
        </w:rPr>
        <w:t xml:space="preserve"> </w:t>
      </w:r>
      <w:r w:rsidR="004806A6" w:rsidRPr="00E32FF7">
        <w:rPr>
          <w:rFonts w:ascii="Arial" w:hAnsi="Arial" w:cs="Arial"/>
          <w:lang w:val="id-ID"/>
        </w:rPr>
        <w:t>Ritel</w:t>
      </w:r>
      <w:r w:rsidRPr="00E32FF7">
        <w:rPr>
          <w:rFonts w:ascii="Arial" w:hAnsi="Arial" w:cs="Arial"/>
          <w:lang w:val="id-ID"/>
        </w:rPr>
        <w:t xml:space="preserve"> </w:t>
      </w:r>
      <w:r w:rsidR="00720D88" w:rsidRPr="00E32FF7">
        <w:rPr>
          <w:rFonts w:ascii="Arial" w:hAnsi="Arial" w:cs="Arial"/>
          <w:lang w:val="id-ID"/>
        </w:rPr>
        <w:t>SMF</w:t>
      </w:r>
      <w:r w:rsidR="00DE079C" w:rsidRPr="00E32FF7">
        <w:rPr>
          <w:rFonts w:ascii="Arial" w:hAnsi="Arial" w:cs="Arial"/>
          <w:lang w:val="id-ID"/>
        </w:rPr>
        <w:t xml:space="preserve"> yang</w:t>
      </w:r>
      <w:r w:rsidR="00720D88" w:rsidRPr="00E32FF7">
        <w:rPr>
          <w:rFonts w:ascii="Arial" w:hAnsi="Arial" w:cs="Arial"/>
          <w:lang w:val="id-ID"/>
        </w:rPr>
        <w:t xml:space="preserve"> </w:t>
      </w:r>
      <w:r w:rsidRPr="00E32FF7">
        <w:rPr>
          <w:rFonts w:ascii="Arial" w:hAnsi="Arial" w:cs="Arial"/>
          <w:lang w:val="id-ID"/>
        </w:rPr>
        <w:t xml:space="preserve">akan dipasarkan oleh </w:t>
      </w:r>
      <w:r w:rsidR="00E35D93" w:rsidRPr="00E32FF7">
        <w:rPr>
          <w:rFonts w:ascii="Arial" w:hAnsi="Arial" w:cs="Arial"/>
          <w:lang w:val="id-ID"/>
        </w:rPr>
        <w:t>BRI Danareksa Sekuritas</w:t>
      </w:r>
      <w:r w:rsidRPr="00E32FF7">
        <w:rPr>
          <w:rFonts w:ascii="Arial" w:hAnsi="Arial" w:cs="Arial"/>
          <w:lang w:val="id-ID"/>
        </w:rPr>
        <w:t xml:space="preserve"> </w:t>
      </w:r>
      <w:r w:rsidR="00DE079C" w:rsidRPr="00E32FF7">
        <w:rPr>
          <w:rFonts w:ascii="Arial" w:hAnsi="Arial" w:cs="Arial"/>
          <w:lang w:val="id-ID"/>
        </w:rPr>
        <w:t xml:space="preserve">adalah </w:t>
      </w:r>
      <w:r w:rsidR="00C92D4A" w:rsidRPr="00E32FF7">
        <w:rPr>
          <w:rFonts w:ascii="Arial" w:hAnsi="Arial" w:cs="Arial"/>
          <w:lang w:val="id-ID"/>
        </w:rPr>
        <w:t>EBA SP BTN06A yang diterbitkan pada tahun 2020 (kupon 6,5% / tahun), EBA SP BTN08A yang diterbitkan pada tahun 2023 (kupon 6,65% / tahun), dan EBAS SP BRIS01A yang diterbitkan pada tahun 2023 (kupon 7% / tahun)</w:t>
      </w:r>
      <w:r w:rsidR="00F538BB" w:rsidRPr="00E32FF7">
        <w:rPr>
          <w:rFonts w:ascii="Arial" w:hAnsi="Arial" w:cs="Arial"/>
          <w:lang w:val="id-ID"/>
        </w:rPr>
        <w:t xml:space="preserve"> dengan </w:t>
      </w:r>
      <w:proofErr w:type="spellStart"/>
      <w:r w:rsidR="00F538BB" w:rsidRPr="00E32FF7">
        <w:rPr>
          <w:rFonts w:ascii="Arial" w:hAnsi="Arial" w:cs="Arial"/>
          <w:lang w:val="id-ID"/>
        </w:rPr>
        <w:t>rating</w:t>
      </w:r>
      <w:proofErr w:type="spellEnd"/>
      <w:r w:rsidR="00F538BB" w:rsidRPr="00E32FF7">
        <w:rPr>
          <w:rFonts w:ascii="Arial" w:hAnsi="Arial" w:cs="Arial"/>
          <w:lang w:val="id-ID"/>
        </w:rPr>
        <w:t xml:space="preserve"> </w:t>
      </w:r>
      <w:proofErr w:type="spellStart"/>
      <w:r w:rsidR="00F538BB" w:rsidRPr="00E32FF7">
        <w:rPr>
          <w:rFonts w:ascii="Arial" w:hAnsi="Arial" w:cs="Arial"/>
          <w:lang w:val="id-ID"/>
        </w:rPr>
        <w:t>idAAA</w:t>
      </w:r>
      <w:proofErr w:type="spellEnd"/>
      <w:r w:rsidR="00F538BB" w:rsidRPr="00E32FF7">
        <w:rPr>
          <w:rFonts w:ascii="Arial" w:hAnsi="Arial" w:cs="Arial"/>
          <w:lang w:val="id-ID"/>
        </w:rPr>
        <w:t xml:space="preserve"> dari PT Pemeringkat Efek Indonesia (</w:t>
      </w:r>
      <w:proofErr w:type="spellStart"/>
      <w:r w:rsidR="00F538BB" w:rsidRPr="00E32FF7">
        <w:rPr>
          <w:rFonts w:ascii="Arial" w:hAnsi="Arial" w:cs="Arial"/>
          <w:lang w:val="id-ID"/>
        </w:rPr>
        <w:t>Pefindo</w:t>
      </w:r>
      <w:proofErr w:type="spellEnd"/>
      <w:r w:rsidR="00F538BB" w:rsidRPr="00E32FF7">
        <w:rPr>
          <w:rFonts w:ascii="Arial" w:hAnsi="Arial" w:cs="Arial"/>
          <w:lang w:val="id-ID"/>
        </w:rPr>
        <w:t xml:space="preserve">) </w:t>
      </w:r>
      <w:r w:rsidR="00720D88" w:rsidRPr="00E32FF7">
        <w:rPr>
          <w:rFonts w:ascii="Arial" w:hAnsi="Arial" w:cs="Arial"/>
          <w:lang w:val="id-ID"/>
        </w:rPr>
        <w:t xml:space="preserve"> </w:t>
      </w:r>
      <w:r w:rsidR="006B2294" w:rsidRPr="00E32FF7">
        <w:rPr>
          <w:rFonts w:ascii="Arial" w:hAnsi="Arial" w:cs="Arial"/>
          <w:lang w:val="id-ID"/>
        </w:rPr>
        <w:t xml:space="preserve">dengan </w:t>
      </w:r>
      <w:r w:rsidR="00A648CF" w:rsidRPr="00E32FF7">
        <w:rPr>
          <w:rFonts w:ascii="Arial" w:hAnsi="Arial" w:cs="Arial"/>
          <w:lang w:val="id-ID"/>
        </w:rPr>
        <w:t>denominasi hany</w:t>
      </w:r>
      <w:r w:rsidR="006B2294" w:rsidRPr="00E32FF7">
        <w:rPr>
          <w:rFonts w:ascii="Arial" w:hAnsi="Arial" w:cs="Arial"/>
          <w:lang w:val="id-ID"/>
        </w:rPr>
        <w:t>a Rp100.000,-</w:t>
      </w:r>
      <w:r w:rsidR="00E137C4" w:rsidRPr="00E32FF7">
        <w:rPr>
          <w:rFonts w:ascii="Arial" w:hAnsi="Arial" w:cs="Arial"/>
          <w:lang w:val="id-ID"/>
        </w:rPr>
        <w:t>.</w:t>
      </w:r>
    </w:p>
    <w:p w14:paraId="0065FACD" w14:textId="77777777" w:rsidR="00987E23" w:rsidRPr="00E32FF7" w:rsidRDefault="00987E23" w:rsidP="001B57D3">
      <w:pPr>
        <w:spacing w:after="0" w:line="240" w:lineRule="auto"/>
        <w:jc w:val="both"/>
        <w:rPr>
          <w:rFonts w:ascii="Arial" w:hAnsi="Arial" w:cs="Arial"/>
          <w:color w:val="FF0000"/>
          <w:lang w:val="id-ID"/>
        </w:rPr>
      </w:pPr>
    </w:p>
    <w:p w14:paraId="08D818D7" w14:textId="169E1147" w:rsidR="00432F57" w:rsidRPr="00E32FF7" w:rsidRDefault="00E5387C" w:rsidP="001B57D3">
      <w:pPr>
        <w:spacing w:after="0" w:line="240" w:lineRule="auto"/>
        <w:jc w:val="both"/>
        <w:rPr>
          <w:rFonts w:ascii="Arial" w:hAnsi="Arial" w:cs="Arial"/>
          <w:lang w:val="id-ID"/>
        </w:rPr>
      </w:pPr>
      <w:r w:rsidRPr="00E32FF7">
        <w:rPr>
          <w:rFonts w:ascii="Arial" w:hAnsi="Arial" w:cs="Arial"/>
          <w:lang w:val="id-ID"/>
        </w:rPr>
        <w:t xml:space="preserve">Acara seremonial </w:t>
      </w:r>
      <w:r w:rsidR="00F852DC" w:rsidRPr="00E32FF7">
        <w:rPr>
          <w:rFonts w:ascii="Arial" w:hAnsi="Arial" w:cs="Arial"/>
          <w:lang w:val="id-ID"/>
        </w:rPr>
        <w:t xml:space="preserve">Peluncuran EBA Ritel di Aplikasi BRIGHTS </w:t>
      </w:r>
      <w:r w:rsidR="00CF4955" w:rsidRPr="00E32FF7">
        <w:rPr>
          <w:rFonts w:ascii="Arial" w:hAnsi="Arial" w:cs="Arial"/>
          <w:lang w:val="id-ID"/>
        </w:rPr>
        <w:t xml:space="preserve">ini </w:t>
      </w:r>
      <w:r w:rsidR="00E125BB" w:rsidRPr="00E32FF7">
        <w:rPr>
          <w:rFonts w:ascii="Arial" w:hAnsi="Arial" w:cs="Arial"/>
          <w:lang w:val="id-ID"/>
        </w:rPr>
        <w:t>diakhiri</w:t>
      </w:r>
      <w:r w:rsidR="00F13515" w:rsidRPr="00E32FF7">
        <w:rPr>
          <w:rFonts w:ascii="Arial" w:hAnsi="Arial" w:cs="Arial"/>
          <w:lang w:val="id-ID"/>
        </w:rPr>
        <w:t xml:space="preserve"> dengan kegiatan </w:t>
      </w:r>
      <w:proofErr w:type="spellStart"/>
      <w:r w:rsidR="00F13515" w:rsidRPr="00E32FF7">
        <w:rPr>
          <w:rFonts w:ascii="Arial" w:hAnsi="Arial" w:cs="Arial"/>
          <w:lang w:val="id-ID"/>
        </w:rPr>
        <w:t>Investalk</w:t>
      </w:r>
      <w:proofErr w:type="spellEnd"/>
      <w:r w:rsidR="00F13515" w:rsidRPr="00E32FF7">
        <w:rPr>
          <w:rFonts w:ascii="Arial" w:hAnsi="Arial" w:cs="Arial"/>
          <w:lang w:val="id-ID"/>
        </w:rPr>
        <w:t xml:space="preserve"> Vol. 6.</w:t>
      </w:r>
      <w:r w:rsidR="00FC4D4F" w:rsidRPr="00E32FF7">
        <w:rPr>
          <w:rFonts w:ascii="Arial" w:hAnsi="Arial" w:cs="Arial"/>
          <w:lang w:val="id-ID"/>
        </w:rPr>
        <w:t xml:space="preserve"> </w:t>
      </w:r>
      <w:r w:rsidR="00CF4955" w:rsidRPr="00E32FF7">
        <w:rPr>
          <w:rFonts w:ascii="Arial" w:hAnsi="Arial" w:cs="Arial"/>
          <w:lang w:val="id-ID"/>
        </w:rPr>
        <w:t xml:space="preserve"> </w:t>
      </w:r>
      <w:r w:rsidR="00FC4D4F" w:rsidRPr="00E32FF7">
        <w:rPr>
          <w:rFonts w:ascii="Arial" w:hAnsi="Arial" w:cs="Arial"/>
          <w:lang w:val="id-ID"/>
        </w:rPr>
        <w:t xml:space="preserve">Kegiatan ini merupakan program sosialisasi yang dilakukan secara rutin oleh SMF baik secara </w:t>
      </w:r>
      <w:proofErr w:type="spellStart"/>
      <w:r w:rsidR="00FC4D4F" w:rsidRPr="00E32FF7">
        <w:rPr>
          <w:rFonts w:ascii="Arial" w:hAnsi="Arial" w:cs="Arial"/>
          <w:lang w:val="id-ID"/>
        </w:rPr>
        <w:t>online</w:t>
      </w:r>
      <w:proofErr w:type="spellEnd"/>
      <w:r w:rsidR="00FC4D4F" w:rsidRPr="00E32FF7">
        <w:rPr>
          <w:rFonts w:ascii="Arial" w:hAnsi="Arial" w:cs="Arial"/>
          <w:lang w:val="id-ID"/>
        </w:rPr>
        <w:t xml:space="preserve"> dan </w:t>
      </w:r>
      <w:proofErr w:type="spellStart"/>
      <w:r w:rsidR="00FC4D4F" w:rsidRPr="00E32FF7">
        <w:rPr>
          <w:rFonts w:ascii="Arial" w:hAnsi="Arial" w:cs="Arial"/>
          <w:lang w:val="id-ID"/>
        </w:rPr>
        <w:t>offline</w:t>
      </w:r>
      <w:proofErr w:type="spellEnd"/>
      <w:r w:rsidR="00FC4D4F" w:rsidRPr="00E32FF7">
        <w:rPr>
          <w:rFonts w:ascii="Arial" w:hAnsi="Arial" w:cs="Arial"/>
          <w:lang w:val="id-ID"/>
        </w:rPr>
        <w:t xml:space="preserve"> yang </w:t>
      </w:r>
      <w:proofErr w:type="spellStart"/>
      <w:r w:rsidR="00FC4D4F" w:rsidRPr="00E32FF7">
        <w:rPr>
          <w:rFonts w:ascii="Arial" w:hAnsi="Arial" w:cs="Arial"/>
          <w:lang w:val="id-ID"/>
        </w:rPr>
        <w:t>bekerjasama</w:t>
      </w:r>
      <w:proofErr w:type="spellEnd"/>
      <w:r w:rsidR="00FC4D4F" w:rsidRPr="00E32FF7">
        <w:rPr>
          <w:rFonts w:ascii="Arial" w:hAnsi="Arial" w:cs="Arial"/>
          <w:lang w:val="id-ID"/>
        </w:rPr>
        <w:t xml:space="preserve"> dengan berbagai </w:t>
      </w:r>
      <w:proofErr w:type="spellStart"/>
      <w:r w:rsidR="00FC4D4F" w:rsidRPr="00E32FF7">
        <w:rPr>
          <w:rFonts w:ascii="Arial" w:hAnsi="Arial" w:cs="Arial"/>
          <w:i/>
          <w:iCs/>
          <w:lang w:val="id-ID"/>
        </w:rPr>
        <w:t>Key</w:t>
      </w:r>
      <w:proofErr w:type="spellEnd"/>
      <w:r w:rsidR="00FC4D4F" w:rsidRPr="00E32FF7">
        <w:rPr>
          <w:rFonts w:ascii="Arial" w:hAnsi="Arial" w:cs="Arial"/>
          <w:i/>
          <w:iCs/>
          <w:lang w:val="id-ID"/>
        </w:rPr>
        <w:t xml:space="preserve"> </w:t>
      </w:r>
      <w:proofErr w:type="spellStart"/>
      <w:r w:rsidR="00FC4D4F" w:rsidRPr="00E32FF7">
        <w:rPr>
          <w:rFonts w:ascii="Arial" w:hAnsi="Arial" w:cs="Arial"/>
          <w:i/>
          <w:iCs/>
          <w:lang w:val="id-ID"/>
        </w:rPr>
        <w:t>Opinion</w:t>
      </w:r>
      <w:proofErr w:type="spellEnd"/>
      <w:r w:rsidR="00FC4D4F" w:rsidRPr="00E32FF7">
        <w:rPr>
          <w:rFonts w:ascii="Arial" w:hAnsi="Arial" w:cs="Arial"/>
          <w:i/>
          <w:iCs/>
          <w:lang w:val="id-ID"/>
        </w:rPr>
        <w:t xml:space="preserve"> </w:t>
      </w:r>
      <w:proofErr w:type="spellStart"/>
      <w:r w:rsidR="00FC4D4F" w:rsidRPr="00E32FF7">
        <w:rPr>
          <w:rFonts w:ascii="Arial" w:hAnsi="Arial" w:cs="Arial"/>
          <w:i/>
          <w:iCs/>
          <w:lang w:val="id-ID"/>
        </w:rPr>
        <w:t>Leader</w:t>
      </w:r>
      <w:proofErr w:type="spellEnd"/>
      <w:r w:rsidR="00FC4D4F" w:rsidRPr="00E32FF7">
        <w:rPr>
          <w:rFonts w:ascii="Arial" w:hAnsi="Arial" w:cs="Arial"/>
          <w:lang w:val="id-ID"/>
        </w:rPr>
        <w:t xml:space="preserve"> (KOL) dan akun publik lainnya dalam rangka meningkatkan kesadaran masyarakat terhadap produk EBA Ritel. Bertema </w:t>
      </w:r>
      <w:r w:rsidR="00FC4D4F" w:rsidRPr="00E32FF7">
        <w:rPr>
          <w:rFonts w:ascii="Arial" w:hAnsi="Arial" w:cs="Arial"/>
          <w:i/>
          <w:iCs/>
          <w:lang w:val="id-ID"/>
        </w:rPr>
        <w:t xml:space="preserve">Financial </w:t>
      </w:r>
      <w:proofErr w:type="spellStart"/>
      <w:r w:rsidR="00FC4D4F" w:rsidRPr="00E32FF7">
        <w:rPr>
          <w:rFonts w:ascii="Arial" w:hAnsi="Arial" w:cs="Arial"/>
          <w:i/>
          <w:iCs/>
          <w:lang w:val="id-ID"/>
        </w:rPr>
        <w:t>Planning</w:t>
      </w:r>
      <w:proofErr w:type="spellEnd"/>
      <w:r w:rsidR="00FC4D4F" w:rsidRPr="00E32FF7">
        <w:rPr>
          <w:rFonts w:ascii="Arial" w:hAnsi="Arial" w:cs="Arial"/>
          <w:i/>
          <w:iCs/>
          <w:lang w:val="id-ID"/>
        </w:rPr>
        <w:t xml:space="preserve"> 101: </w:t>
      </w:r>
      <w:proofErr w:type="spellStart"/>
      <w:r w:rsidR="00FC4D4F" w:rsidRPr="00E32FF7">
        <w:rPr>
          <w:rFonts w:ascii="Arial" w:hAnsi="Arial" w:cs="Arial"/>
          <w:i/>
          <w:iCs/>
          <w:lang w:val="id-ID"/>
        </w:rPr>
        <w:t>Strategies</w:t>
      </w:r>
      <w:proofErr w:type="spellEnd"/>
      <w:r w:rsidR="00FC4D4F" w:rsidRPr="00E32FF7">
        <w:rPr>
          <w:rFonts w:ascii="Arial" w:hAnsi="Arial" w:cs="Arial"/>
          <w:i/>
          <w:iCs/>
          <w:lang w:val="id-ID"/>
        </w:rPr>
        <w:t xml:space="preserve"> To Be </w:t>
      </w:r>
      <w:proofErr w:type="spellStart"/>
      <w:r w:rsidR="00FC4D4F" w:rsidRPr="00E32FF7">
        <w:rPr>
          <w:rFonts w:ascii="Arial" w:hAnsi="Arial" w:cs="Arial"/>
          <w:i/>
          <w:iCs/>
          <w:lang w:val="id-ID"/>
        </w:rPr>
        <w:t>Mindful</w:t>
      </w:r>
      <w:proofErr w:type="spellEnd"/>
      <w:r w:rsidR="00FC4D4F" w:rsidRPr="00E32FF7">
        <w:rPr>
          <w:rFonts w:ascii="Arial" w:hAnsi="Arial" w:cs="Arial"/>
          <w:i/>
          <w:iCs/>
          <w:lang w:val="id-ID"/>
        </w:rPr>
        <w:t xml:space="preserve"> </w:t>
      </w:r>
      <w:proofErr w:type="spellStart"/>
      <w:r w:rsidR="00FC4D4F" w:rsidRPr="00E32FF7">
        <w:rPr>
          <w:rFonts w:ascii="Arial" w:hAnsi="Arial" w:cs="Arial"/>
          <w:i/>
          <w:iCs/>
          <w:lang w:val="id-ID"/>
        </w:rPr>
        <w:t>Spender</w:t>
      </w:r>
      <w:proofErr w:type="spellEnd"/>
      <w:r w:rsidR="00FC4D4F" w:rsidRPr="00E32FF7">
        <w:rPr>
          <w:rFonts w:ascii="Arial" w:hAnsi="Arial" w:cs="Arial"/>
          <w:i/>
          <w:iCs/>
          <w:lang w:val="id-ID"/>
        </w:rPr>
        <w:t xml:space="preserve"> </w:t>
      </w:r>
      <w:proofErr w:type="spellStart"/>
      <w:r w:rsidR="00FC4D4F" w:rsidRPr="00E32FF7">
        <w:rPr>
          <w:rFonts w:ascii="Arial" w:hAnsi="Arial" w:cs="Arial"/>
          <w:i/>
          <w:iCs/>
          <w:lang w:val="id-ID"/>
        </w:rPr>
        <w:t>and</w:t>
      </w:r>
      <w:proofErr w:type="spellEnd"/>
      <w:r w:rsidR="00FC4D4F" w:rsidRPr="00E32FF7">
        <w:rPr>
          <w:rFonts w:ascii="Arial" w:hAnsi="Arial" w:cs="Arial"/>
          <w:i/>
          <w:iCs/>
          <w:lang w:val="id-ID"/>
        </w:rPr>
        <w:t xml:space="preserve"> Investor</w:t>
      </w:r>
      <w:r w:rsidR="00FC4D4F" w:rsidRPr="00E32FF7">
        <w:rPr>
          <w:rFonts w:ascii="Arial" w:hAnsi="Arial" w:cs="Arial"/>
          <w:lang w:val="id-ID"/>
        </w:rPr>
        <w:t>, dihadiri</w:t>
      </w:r>
      <w:r w:rsidR="00197039" w:rsidRPr="00E32FF7">
        <w:rPr>
          <w:rFonts w:ascii="Arial" w:hAnsi="Arial" w:cs="Arial"/>
          <w:lang w:val="id-ID"/>
        </w:rPr>
        <w:t xml:space="preserve"> </w:t>
      </w:r>
      <w:r w:rsidR="00FC4D4F" w:rsidRPr="00E32FF7">
        <w:rPr>
          <w:rFonts w:ascii="Arial" w:hAnsi="Arial" w:cs="Arial"/>
          <w:lang w:val="id-ID"/>
        </w:rPr>
        <w:t xml:space="preserve">oleh Theo Derick sebagai narasumber, seorang </w:t>
      </w:r>
      <w:proofErr w:type="spellStart"/>
      <w:r w:rsidR="00FC4D4F" w:rsidRPr="00E32FF7">
        <w:rPr>
          <w:rFonts w:ascii="Arial" w:hAnsi="Arial" w:cs="Arial"/>
          <w:i/>
          <w:iCs/>
          <w:lang w:val="id-ID"/>
        </w:rPr>
        <w:t>Realistic</w:t>
      </w:r>
      <w:proofErr w:type="spellEnd"/>
      <w:r w:rsidR="00FC4D4F" w:rsidRPr="00E32FF7">
        <w:rPr>
          <w:rFonts w:ascii="Arial" w:hAnsi="Arial" w:cs="Arial"/>
          <w:i/>
          <w:iCs/>
          <w:lang w:val="id-ID"/>
        </w:rPr>
        <w:t xml:space="preserve"> Financial </w:t>
      </w:r>
      <w:proofErr w:type="spellStart"/>
      <w:r w:rsidR="00FC4D4F" w:rsidRPr="00E32FF7">
        <w:rPr>
          <w:rFonts w:ascii="Arial" w:hAnsi="Arial" w:cs="Arial"/>
          <w:i/>
          <w:iCs/>
          <w:lang w:val="id-ID"/>
        </w:rPr>
        <w:t>Planner</w:t>
      </w:r>
      <w:proofErr w:type="spellEnd"/>
      <w:r w:rsidR="00FC4D4F" w:rsidRPr="00E32FF7">
        <w:rPr>
          <w:rFonts w:ascii="Arial" w:hAnsi="Arial" w:cs="Arial"/>
          <w:lang w:val="id-ID"/>
        </w:rPr>
        <w:t xml:space="preserve"> dan </w:t>
      </w:r>
      <w:proofErr w:type="spellStart"/>
      <w:r w:rsidR="00FC4D4F" w:rsidRPr="00E32FF7">
        <w:rPr>
          <w:rFonts w:ascii="Arial" w:hAnsi="Arial" w:cs="Arial"/>
          <w:i/>
          <w:iCs/>
          <w:lang w:val="id-ID"/>
        </w:rPr>
        <w:t>Enterpreneur</w:t>
      </w:r>
      <w:proofErr w:type="spellEnd"/>
      <w:r w:rsidR="00FC4D4F" w:rsidRPr="00E32FF7">
        <w:rPr>
          <w:rFonts w:ascii="Arial" w:hAnsi="Arial" w:cs="Arial"/>
          <w:lang w:val="id-ID"/>
        </w:rPr>
        <w:t>.</w:t>
      </w:r>
    </w:p>
    <w:p w14:paraId="0893FE7C" w14:textId="77777777" w:rsidR="00432F57" w:rsidRPr="00E32FF7" w:rsidRDefault="00432F57" w:rsidP="001B57D3">
      <w:pPr>
        <w:spacing w:after="0" w:line="240" w:lineRule="auto"/>
        <w:jc w:val="both"/>
        <w:rPr>
          <w:rFonts w:ascii="Arial" w:hAnsi="Arial" w:cs="Arial"/>
          <w:color w:val="FF0000"/>
          <w:lang w:val="id-ID"/>
        </w:rPr>
      </w:pPr>
    </w:p>
    <w:p w14:paraId="635332EF" w14:textId="77777777" w:rsidR="00987E23" w:rsidRPr="00E32FF7" w:rsidRDefault="00987E23" w:rsidP="00987E23">
      <w:pPr>
        <w:spacing w:after="0" w:line="240" w:lineRule="auto"/>
        <w:jc w:val="both"/>
        <w:rPr>
          <w:rFonts w:ascii="Arial" w:hAnsi="Arial" w:cs="Arial"/>
          <w:b/>
          <w:lang w:val="id-ID"/>
        </w:rPr>
      </w:pPr>
      <w:r w:rsidRPr="00E32FF7">
        <w:rPr>
          <w:rFonts w:ascii="Arial" w:hAnsi="Arial" w:cs="Arial"/>
          <w:b/>
          <w:lang w:val="id-ID"/>
        </w:rPr>
        <w:t>Sekilas SMF</w:t>
      </w:r>
    </w:p>
    <w:p w14:paraId="09D5D7F7" w14:textId="77777777" w:rsidR="00987E23" w:rsidRPr="00E32FF7" w:rsidRDefault="00987E23" w:rsidP="00987E23">
      <w:pPr>
        <w:spacing w:after="0" w:line="240" w:lineRule="auto"/>
        <w:jc w:val="both"/>
        <w:rPr>
          <w:rFonts w:ascii="Arial" w:hAnsi="Arial" w:cs="Arial"/>
          <w:b/>
          <w:lang w:val="id-ID"/>
        </w:rPr>
      </w:pPr>
    </w:p>
    <w:p w14:paraId="6BCAD820" w14:textId="744DD4AA" w:rsidR="00987E23" w:rsidRPr="00E32FF7" w:rsidRDefault="00505588" w:rsidP="00987E23">
      <w:pPr>
        <w:spacing w:after="0" w:line="240" w:lineRule="auto"/>
        <w:jc w:val="both"/>
        <w:rPr>
          <w:rFonts w:ascii="Arial" w:hAnsi="Arial" w:cs="Arial"/>
          <w:lang w:val="id-ID"/>
        </w:rPr>
      </w:pPr>
      <w:r w:rsidRPr="00E32FF7">
        <w:rPr>
          <w:rFonts w:ascii="Arial" w:hAnsi="Arial" w:cs="Arial"/>
          <w:lang w:val="id-ID" w:eastAsia="en-AU"/>
        </w:rPr>
        <w:t xml:space="preserve">PT Sarana </w:t>
      </w:r>
      <w:proofErr w:type="spellStart"/>
      <w:r w:rsidRPr="00E32FF7">
        <w:rPr>
          <w:rFonts w:ascii="Arial" w:hAnsi="Arial" w:cs="Arial"/>
          <w:lang w:val="id-ID" w:eastAsia="en-AU"/>
        </w:rPr>
        <w:t>Multigriya</w:t>
      </w:r>
      <w:proofErr w:type="spellEnd"/>
      <w:r w:rsidRPr="00E32FF7">
        <w:rPr>
          <w:rFonts w:ascii="Arial" w:hAnsi="Arial" w:cs="Arial"/>
          <w:lang w:val="id-ID" w:eastAsia="en-AU"/>
        </w:rPr>
        <w:t xml:space="preserve"> Finansial (Persero), merupakan Badan Usaha Milik Negara (BUMN) yang didirikan tahun 2005 di bawah Kementerian Keuangan, yang mengemban tugas sebagai SMV untuk membangun dan mengembangkan Pasar Pembiayaan Sekunder Perumahan. SMF memiliki kontribusi penting dalam menyediakan dana menengah panjang bagi pembiayaan perumahan melalui kegiatan </w:t>
      </w:r>
      <w:proofErr w:type="spellStart"/>
      <w:r w:rsidRPr="00E32FF7">
        <w:rPr>
          <w:rFonts w:ascii="Arial" w:hAnsi="Arial" w:cs="Arial"/>
          <w:lang w:val="id-ID" w:eastAsia="en-AU"/>
        </w:rPr>
        <w:t>sekuritisasi</w:t>
      </w:r>
      <w:proofErr w:type="spellEnd"/>
      <w:r w:rsidRPr="00E32FF7">
        <w:rPr>
          <w:rFonts w:ascii="Arial" w:hAnsi="Arial" w:cs="Arial"/>
          <w:lang w:val="id-ID" w:eastAsia="en-AU"/>
        </w:rPr>
        <w:t xml:space="preserve"> dan pembiayaan.</w:t>
      </w:r>
      <w:r w:rsidR="00987E23" w:rsidRPr="00E32FF7">
        <w:rPr>
          <w:rFonts w:ascii="Arial" w:hAnsi="Arial" w:cs="Arial"/>
          <w:lang w:val="id-ID"/>
        </w:rPr>
        <w:t xml:space="preserve"> </w:t>
      </w:r>
    </w:p>
    <w:p w14:paraId="5FD222B5" w14:textId="77777777" w:rsidR="00987E23" w:rsidRPr="00E32FF7" w:rsidRDefault="00987E23" w:rsidP="00987E23">
      <w:pPr>
        <w:spacing w:after="0" w:line="240" w:lineRule="auto"/>
        <w:jc w:val="both"/>
        <w:rPr>
          <w:rFonts w:ascii="Arial" w:hAnsi="Arial" w:cs="Arial"/>
          <w:lang w:val="id-ID"/>
        </w:rPr>
      </w:pPr>
    </w:p>
    <w:p w14:paraId="1B8A66ED" w14:textId="51AEAA4F" w:rsidR="00987E23" w:rsidRPr="00E32FF7" w:rsidRDefault="00940B28" w:rsidP="00987E23">
      <w:pPr>
        <w:spacing w:after="0" w:line="240" w:lineRule="auto"/>
        <w:jc w:val="both"/>
        <w:rPr>
          <w:rFonts w:ascii="Arial" w:hAnsi="Arial" w:cs="Arial"/>
          <w:b/>
          <w:lang w:val="id-ID"/>
        </w:rPr>
      </w:pPr>
      <w:r w:rsidRPr="00E32FF7">
        <w:rPr>
          <w:rFonts w:ascii="Arial" w:hAnsi="Arial" w:cs="Arial"/>
          <w:lang w:val="id-ID"/>
        </w:rPr>
        <w:t xml:space="preserve">Sepanjang tahun 2023, SMF telah menjalankan berbagai upaya dalam mendukung Program Pemerintah untuk mengatasi </w:t>
      </w:r>
      <w:proofErr w:type="spellStart"/>
      <w:r w:rsidRPr="00E32FF7">
        <w:rPr>
          <w:rFonts w:ascii="Arial" w:hAnsi="Arial" w:cs="Arial"/>
          <w:lang w:val="id-ID"/>
        </w:rPr>
        <w:t>backlog</w:t>
      </w:r>
      <w:proofErr w:type="spellEnd"/>
      <w:r w:rsidRPr="00E32FF7">
        <w:rPr>
          <w:rFonts w:ascii="Arial" w:hAnsi="Arial" w:cs="Arial"/>
          <w:lang w:val="id-ID"/>
        </w:rPr>
        <w:t xml:space="preserve"> dan mendorong ketersediaan hunian layak bagi masyarakat sesuai dengan perluasan mandat yang diberikan. Berdasarkan laporan keuangan </w:t>
      </w:r>
      <w:proofErr w:type="spellStart"/>
      <w:r w:rsidRPr="00E32FF7">
        <w:rPr>
          <w:rFonts w:ascii="Arial" w:hAnsi="Arial" w:cs="Arial"/>
          <w:i/>
          <w:iCs/>
          <w:lang w:val="id-ID"/>
        </w:rPr>
        <w:t>audited</w:t>
      </w:r>
      <w:proofErr w:type="spellEnd"/>
      <w:r w:rsidRPr="00E32FF7">
        <w:rPr>
          <w:rFonts w:ascii="Arial" w:hAnsi="Arial" w:cs="Arial"/>
          <w:lang w:val="id-ID"/>
        </w:rPr>
        <w:t>, hingga akhir tahun 2023, total akumulasi dana yang telah dialirkan SMF ke sektor pembiayaan perumahan sejak tahun 2005 mencapai Rp103,75 triliun. Adapun, total aset SMF hingga akhir tahun 2023 mencapai sebesar Rp45,71 triliun.  Pencapaian tersebut ditopang oleh kegiatan penyaluran pinjaman sebesar Rp13,09 triliun</w:t>
      </w:r>
      <w:r w:rsidR="00987E23" w:rsidRPr="00E32FF7">
        <w:rPr>
          <w:rFonts w:ascii="Arial" w:hAnsi="Arial" w:cs="Arial"/>
          <w:lang w:val="id-ID"/>
        </w:rPr>
        <w:t>.</w:t>
      </w:r>
    </w:p>
    <w:p w14:paraId="279B5E87" w14:textId="77777777" w:rsidR="00987E23" w:rsidRPr="00E32FF7" w:rsidRDefault="00987E23" w:rsidP="00987E23">
      <w:pPr>
        <w:spacing w:after="0" w:line="240" w:lineRule="auto"/>
        <w:jc w:val="both"/>
        <w:rPr>
          <w:rFonts w:ascii="Arial" w:hAnsi="Arial" w:cs="Arial"/>
          <w:b/>
          <w:lang w:val="id-ID"/>
        </w:rPr>
      </w:pPr>
    </w:p>
    <w:p w14:paraId="0E861F03" w14:textId="77777777" w:rsidR="00987E23" w:rsidRPr="00E32FF7" w:rsidRDefault="00987E23" w:rsidP="00987E23">
      <w:pPr>
        <w:spacing w:after="0" w:line="240" w:lineRule="auto"/>
        <w:jc w:val="both"/>
        <w:rPr>
          <w:rFonts w:ascii="Arial" w:hAnsi="Arial" w:cs="Arial"/>
          <w:b/>
          <w:lang w:val="id-ID"/>
        </w:rPr>
      </w:pPr>
      <w:r w:rsidRPr="00E32FF7">
        <w:rPr>
          <w:rFonts w:ascii="Arial" w:hAnsi="Arial" w:cs="Arial"/>
          <w:lang w:val="id-ID"/>
        </w:rPr>
        <w:t xml:space="preserve">SMF  </w:t>
      </w:r>
      <w:r w:rsidR="001C0F9D" w:rsidRPr="00E32FF7">
        <w:rPr>
          <w:rFonts w:ascii="Arial" w:hAnsi="Arial" w:cs="Arial"/>
          <w:lang w:val="id-ID"/>
        </w:rPr>
        <w:t>memiliki</w:t>
      </w:r>
      <w:r w:rsidRPr="00E32FF7">
        <w:rPr>
          <w:rFonts w:ascii="Arial" w:hAnsi="Arial" w:cs="Arial"/>
          <w:lang w:val="id-ID"/>
        </w:rPr>
        <w:t xml:space="preserve">  peringkat  AAA untuk korporasi</w:t>
      </w:r>
      <w:r w:rsidR="000B75D8" w:rsidRPr="00E32FF7">
        <w:rPr>
          <w:rFonts w:ascii="Arial" w:hAnsi="Arial" w:cs="Arial"/>
          <w:lang w:val="id-ID"/>
        </w:rPr>
        <w:t>,</w:t>
      </w:r>
      <w:r w:rsidRPr="00E32FF7">
        <w:rPr>
          <w:rFonts w:ascii="Arial" w:hAnsi="Arial" w:cs="Arial"/>
          <w:lang w:val="id-ID"/>
        </w:rPr>
        <w:t xml:space="preserve"> </w:t>
      </w:r>
      <w:r w:rsidR="001C0F9D" w:rsidRPr="00E32FF7">
        <w:rPr>
          <w:rFonts w:ascii="Arial" w:hAnsi="Arial" w:cs="Arial"/>
          <w:lang w:val="id-ID"/>
        </w:rPr>
        <w:t xml:space="preserve">yang diperoleh </w:t>
      </w:r>
      <w:r w:rsidRPr="00E32FF7">
        <w:rPr>
          <w:rFonts w:ascii="Arial" w:hAnsi="Arial" w:cs="Arial"/>
          <w:lang w:val="id-ID"/>
        </w:rPr>
        <w:t xml:space="preserve">dari </w:t>
      </w:r>
      <w:r w:rsidR="006B2294" w:rsidRPr="00E32FF7">
        <w:rPr>
          <w:rFonts w:ascii="Arial" w:hAnsi="Arial" w:cs="Arial"/>
          <w:lang w:val="id-ID"/>
        </w:rPr>
        <w:t>PT Pemeringkat Efek Indonesia (</w:t>
      </w:r>
      <w:proofErr w:type="spellStart"/>
      <w:r w:rsidR="006B2294" w:rsidRPr="00E32FF7">
        <w:rPr>
          <w:rFonts w:ascii="Arial" w:hAnsi="Arial" w:cs="Arial"/>
          <w:lang w:val="id-ID"/>
        </w:rPr>
        <w:t>Pefindo</w:t>
      </w:r>
      <w:proofErr w:type="spellEnd"/>
      <w:r w:rsidR="006B2294" w:rsidRPr="00E32FF7">
        <w:rPr>
          <w:rFonts w:ascii="Arial" w:hAnsi="Arial" w:cs="Arial"/>
          <w:lang w:val="id-ID"/>
        </w:rPr>
        <w:t xml:space="preserve">) dan </w:t>
      </w:r>
      <w:proofErr w:type="spellStart"/>
      <w:r w:rsidRPr="00E32FF7">
        <w:rPr>
          <w:rFonts w:ascii="Arial" w:hAnsi="Arial" w:cs="Arial"/>
          <w:lang w:val="id-ID"/>
        </w:rPr>
        <w:t>Fitch</w:t>
      </w:r>
      <w:proofErr w:type="spellEnd"/>
      <w:r w:rsidRPr="00E32FF7">
        <w:rPr>
          <w:rFonts w:ascii="Arial" w:hAnsi="Arial" w:cs="Arial"/>
          <w:lang w:val="id-ID"/>
        </w:rPr>
        <w:t xml:space="preserve"> </w:t>
      </w:r>
      <w:proofErr w:type="spellStart"/>
      <w:r w:rsidRPr="00E32FF7">
        <w:rPr>
          <w:rFonts w:ascii="Arial" w:hAnsi="Arial" w:cs="Arial"/>
          <w:lang w:val="id-ID"/>
        </w:rPr>
        <w:t>Rating</w:t>
      </w:r>
      <w:proofErr w:type="spellEnd"/>
      <w:r w:rsidRPr="00E32FF7">
        <w:rPr>
          <w:rFonts w:ascii="Arial" w:hAnsi="Arial" w:cs="Arial"/>
          <w:lang w:val="id-ID"/>
        </w:rPr>
        <w:t xml:space="preserve">. Peringkat tersebut merupakan peringkat tertinggi yang </w:t>
      </w:r>
      <w:proofErr w:type="spellStart"/>
      <w:r w:rsidRPr="00E32FF7">
        <w:rPr>
          <w:rFonts w:ascii="Arial" w:hAnsi="Arial" w:cs="Arial"/>
          <w:lang w:val="id-ID"/>
        </w:rPr>
        <w:t>menujukkan</w:t>
      </w:r>
      <w:proofErr w:type="spellEnd"/>
      <w:r w:rsidRPr="00E32FF7">
        <w:rPr>
          <w:rFonts w:ascii="Arial" w:hAnsi="Arial" w:cs="Arial"/>
          <w:lang w:val="id-ID"/>
        </w:rPr>
        <w:t xml:space="preserve"> kemampuan SMF untuk memenuhi komitmen keuangan jangka panjangnya, serta profil permodalan yang sangat kuat, dengan didukung oleh kualitas aset yang sangat baik. Peringkat tersebut juga mencerminkan tingkat dukungan yang sangat kuat dari Pemerintah Indonesia.</w:t>
      </w:r>
    </w:p>
    <w:p w14:paraId="421C7398" w14:textId="77777777" w:rsidR="00E32FF7" w:rsidRPr="00E32FF7" w:rsidRDefault="00E32FF7" w:rsidP="001B57D3">
      <w:pPr>
        <w:spacing w:after="0" w:line="240" w:lineRule="auto"/>
        <w:jc w:val="both"/>
        <w:rPr>
          <w:rFonts w:ascii="Arial" w:hAnsi="Arial" w:cs="Arial"/>
          <w:lang w:val="id-ID"/>
        </w:rPr>
      </w:pPr>
    </w:p>
    <w:p w14:paraId="522E6696" w14:textId="1B9632AA" w:rsidR="00A43DDF" w:rsidRPr="00E32FF7" w:rsidRDefault="00D35C37" w:rsidP="001B57D3">
      <w:pPr>
        <w:spacing w:after="0" w:line="240" w:lineRule="auto"/>
        <w:jc w:val="both"/>
        <w:rPr>
          <w:rFonts w:ascii="Arial" w:hAnsi="Arial" w:cs="Arial"/>
          <w:b/>
          <w:lang w:val="id-ID"/>
        </w:rPr>
      </w:pPr>
      <w:r w:rsidRPr="00E32FF7">
        <w:rPr>
          <w:rFonts w:ascii="Arial" w:hAnsi="Arial" w:cs="Arial"/>
          <w:b/>
          <w:lang w:val="id-ID"/>
        </w:rPr>
        <w:t>Sekilas BRI Danareksa</w:t>
      </w:r>
      <w:r w:rsidR="002A1E5E" w:rsidRPr="00E32FF7">
        <w:rPr>
          <w:rFonts w:ascii="Arial" w:hAnsi="Arial" w:cs="Arial"/>
          <w:b/>
          <w:lang w:val="id-ID"/>
        </w:rPr>
        <w:t xml:space="preserve"> Sekuritas</w:t>
      </w:r>
    </w:p>
    <w:p w14:paraId="08448E7F" w14:textId="77777777" w:rsidR="00E32FF7" w:rsidRPr="00E32FF7" w:rsidRDefault="00E32FF7" w:rsidP="00E32FF7">
      <w:pPr>
        <w:pStyle w:val="NoSpacing"/>
        <w:jc w:val="both"/>
        <w:rPr>
          <w:rFonts w:eastAsia="Georgia" w:cstheme="minorHAnsi"/>
          <w:sz w:val="24"/>
          <w:szCs w:val="24"/>
          <w:lang w:val="id-ID"/>
        </w:rPr>
      </w:pPr>
      <w:r w:rsidRPr="00E32FF7">
        <w:rPr>
          <w:rFonts w:eastAsia="Georgia" w:cstheme="minorHAnsi"/>
          <w:sz w:val="24"/>
          <w:szCs w:val="24"/>
          <w:lang w:val="id-ID"/>
        </w:rPr>
        <w:t xml:space="preserve">PT BRI Danareksa Sekuritas didirikan pada tahun 1992, bergerak sebagai perantara perdagangan efek, penjamin emisi efek dan penasihat keuangan, yang merupakan entitas anak dari PT Bank Rakyat Indonesia (Persero) Tbk (BRI atau Bank BRI) serta entitas asosiasi dari Holding BUMN Danareksa. Dengan pengalaman lebih dari 30 tahun sebagai </w:t>
      </w:r>
      <w:proofErr w:type="spellStart"/>
      <w:r w:rsidRPr="00E32FF7">
        <w:rPr>
          <w:rFonts w:eastAsia="Georgia" w:cstheme="minorHAnsi"/>
          <w:i/>
          <w:iCs/>
          <w:sz w:val="24"/>
          <w:szCs w:val="24"/>
          <w:lang w:val="id-ID"/>
        </w:rPr>
        <w:t>one</w:t>
      </w:r>
      <w:proofErr w:type="spellEnd"/>
      <w:r w:rsidRPr="00E32FF7">
        <w:rPr>
          <w:rFonts w:eastAsia="Georgia" w:cstheme="minorHAnsi"/>
          <w:i/>
          <w:iCs/>
          <w:sz w:val="24"/>
          <w:szCs w:val="24"/>
          <w:lang w:val="id-ID"/>
        </w:rPr>
        <w:t xml:space="preserve"> stop </w:t>
      </w:r>
      <w:proofErr w:type="spellStart"/>
      <w:r w:rsidRPr="00E32FF7">
        <w:rPr>
          <w:rFonts w:eastAsia="Georgia" w:cstheme="minorHAnsi"/>
          <w:i/>
          <w:iCs/>
          <w:sz w:val="24"/>
          <w:szCs w:val="24"/>
          <w:lang w:val="id-ID"/>
        </w:rPr>
        <w:t>financial</w:t>
      </w:r>
      <w:proofErr w:type="spellEnd"/>
      <w:r w:rsidRPr="00E32FF7">
        <w:rPr>
          <w:rFonts w:eastAsia="Georgia" w:cstheme="minorHAnsi"/>
          <w:i/>
          <w:iCs/>
          <w:sz w:val="24"/>
          <w:szCs w:val="24"/>
          <w:lang w:val="id-ID"/>
        </w:rPr>
        <w:t xml:space="preserve"> </w:t>
      </w:r>
      <w:proofErr w:type="spellStart"/>
      <w:r w:rsidRPr="00E32FF7">
        <w:rPr>
          <w:rFonts w:eastAsia="Georgia" w:cstheme="minorHAnsi"/>
          <w:i/>
          <w:iCs/>
          <w:sz w:val="24"/>
          <w:szCs w:val="24"/>
          <w:lang w:val="id-ID"/>
        </w:rPr>
        <w:t>solution</w:t>
      </w:r>
      <w:proofErr w:type="spellEnd"/>
      <w:r w:rsidRPr="00E32FF7">
        <w:rPr>
          <w:rFonts w:eastAsia="Georgia" w:cstheme="minorHAnsi"/>
          <w:i/>
          <w:iCs/>
          <w:sz w:val="24"/>
          <w:szCs w:val="24"/>
          <w:lang w:val="id-ID"/>
        </w:rPr>
        <w:t xml:space="preserve"> </w:t>
      </w:r>
      <w:proofErr w:type="spellStart"/>
      <w:r w:rsidRPr="00E32FF7">
        <w:rPr>
          <w:rFonts w:eastAsia="Georgia" w:cstheme="minorHAnsi"/>
          <w:i/>
          <w:iCs/>
          <w:sz w:val="24"/>
          <w:szCs w:val="24"/>
          <w:lang w:val="id-ID"/>
        </w:rPr>
        <w:t>provider</w:t>
      </w:r>
      <w:proofErr w:type="spellEnd"/>
      <w:r w:rsidRPr="00E32FF7">
        <w:rPr>
          <w:rFonts w:eastAsia="Georgia" w:cstheme="minorHAnsi"/>
          <w:sz w:val="24"/>
          <w:szCs w:val="24"/>
          <w:lang w:val="id-ID"/>
        </w:rPr>
        <w:t xml:space="preserve">, perusahaan telah melayani nasabah baik individual maupun institusi; domestik maupun internasional; lembaga Pemerintah maupun swasta. BRI Danareksa Sekuritas memiliki pengalaman terbanyak dalam menangani  pasar modal, baik </w:t>
      </w:r>
      <w:r w:rsidRPr="00E32FF7">
        <w:rPr>
          <w:rFonts w:eastAsia="Georgia" w:cstheme="minorHAnsi"/>
          <w:sz w:val="24"/>
          <w:szCs w:val="24"/>
          <w:lang w:val="id-ID"/>
        </w:rPr>
        <w:lastRenderedPageBreak/>
        <w:t xml:space="preserve">sebagai </w:t>
      </w:r>
      <w:proofErr w:type="spellStart"/>
      <w:r w:rsidRPr="00E32FF7">
        <w:rPr>
          <w:rFonts w:eastAsia="Georgia" w:cstheme="minorHAnsi"/>
          <w:i/>
          <w:iCs/>
          <w:sz w:val="24"/>
          <w:szCs w:val="24"/>
          <w:lang w:val="id-ID"/>
        </w:rPr>
        <w:t>underwriter</w:t>
      </w:r>
      <w:proofErr w:type="spellEnd"/>
      <w:r w:rsidRPr="00E32FF7">
        <w:rPr>
          <w:rFonts w:eastAsia="Georgia" w:cstheme="minorHAnsi"/>
          <w:sz w:val="24"/>
          <w:szCs w:val="24"/>
          <w:lang w:val="id-ID"/>
        </w:rPr>
        <w:t xml:space="preserve">, </w:t>
      </w:r>
      <w:r w:rsidRPr="00E32FF7">
        <w:rPr>
          <w:rFonts w:eastAsia="Georgia" w:cstheme="minorHAnsi"/>
          <w:i/>
          <w:iCs/>
          <w:sz w:val="24"/>
          <w:szCs w:val="24"/>
          <w:lang w:val="id-ID"/>
        </w:rPr>
        <w:t>broker</w:t>
      </w:r>
      <w:r w:rsidRPr="00E32FF7">
        <w:rPr>
          <w:rFonts w:eastAsia="Georgia" w:cstheme="minorHAnsi"/>
          <w:sz w:val="24"/>
          <w:szCs w:val="24"/>
          <w:lang w:val="id-ID"/>
        </w:rPr>
        <w:t xml:space="preserve"> dan </w:t>
      </w:r>
      <w:proofErr w:type="spellStart"/>
      <w:r w:rsidRPr="00E32FF7">
        <w:rPr>
          <w:rFonts w:eastAsia="Georgia" w:cstheme="minorHAnsi"/>
          <w:i/>
          <w:iCs/>
          <w:sz w:val="24"/>
          <w:szCs w:val="24"/>
          <w:lang w:val="id-ID"/>
        </w:rPr>
        <w:t>financial</w:t>
      </w:r>
      <w:proofErr w:type="spellEnd"/>
      <w:r w:rsidRPr="00E32FF7">
        <w:rPr>
          <w:rFonts w:eastAsia="Georgia" w:cstheme="minorHAnsi"/>
          <w:i/>
          <w:iCs/>
          <w:sz w:val="24"/>
          <w:szCs w:val="24"/>
          <w:lang w:val="id-ID"/>
        </w:rPr>
        <w:t xml:space="preserve"> </w:t>
      </w:r>
      <w:proofErr w:type="spellStart"/>
      <w:r w:rsidRPr="00E32FF7">
        <w:rPr>
          <w:rFonts w:eastAsia="Georgia" w:cstheme="minorHAnsi"/>
          <w:i/>
          <w:iCs/>
          <w:sz w:val="24"/>
          <w:szCs w:val="24"/>
          <w:lang w:val="id-ID"/>
        </w:rPr>
        <w:t>advisor</w:t>
      </w:r>
      <w:proofErr w:type="spellEnd"/>
      <w:r w:rsidRPr="00E32FF7">
        <w:rPr>
          <w:rFonts w:eastAsia="Georgia" w:cstheme="minorHAnsi"/>
          <w:sz w:val="24"/>
          <w:szCs w:val="24"/>
          <w:lang w:val="id-ID"/>
        </w:rPr>
        <w:t xml:space="preserve">. Khusus untuk nasabah individu, perusahaan menyediakan digital </w:t>
      </w:r>
      <w:proofErr w:type="spellStart"/>
      <w:r w:rsidRPr="00E32FF7">
        <w:rPr>
          <w:rFonts w:eastAsia="Georgia" w:cstheme="minorHAnsi"/>
          <w:i/>
          <w:iCs/>
          <w:sz w:val="24"/>
          <w:szCs w:val="24"/>
          <w:lang w:val="id-ID"/>
        </w:rPr>
        <w:t>multi-investment</w:t>
      </w:r>
      <w:proofErr w:type="spellEnd"/>
      <w:r w:rsidRPr="00E32FF7">
        <w:rPr>
          <w:rFonts w:eastAsia="Georgia" w:cstheme="minorHAnsi"/>
          <w:i/>
          <w:iCs/>
          <w:sz w:val="24"/>
          <w:szCs w:val="24"/>
          <w:lang w:val="id-ID"/>
        </w:rPr>
        <w:t xml:space="preserve"> platform</w:t>
      </w:r>
      <w:r w:rsidRPr="00E32FF7">
        <w:rPr>
          <w:rFonts w:eastAsia="Georgia" w:cstheme="minorHAnsi"/>
          <w:sz w:val="24"/>
          <w:szCs w:val="24"/>
          <w:lang w:val="id-ID"/>
        </w:rPr>
        <w:t xml:space="preserve"> yang terintegrasi dan memudahkan nasabah dalam bertransaksi beragam produk pasar modal. </w:t>
      </w:r>
    </w:p>
    <w:p w14:paraId="099C8022" w14:textId="77777777" w:rsidR="00487FEA" w:rsidRPr="00E32FF7" w:rsidRDefault="00487FEA" w:rsidP="00A17916">
      <w:pPr>
        <w:spacing w:after="0" w:line="240" w:lineRule="auto"/>
        <w:jc w:val="both"/>
        <w:rPr>
          <w:rFonts w:ascii="Arial" w:hAnsi="Arial" w:cs="Arial"/>
          <w:lang w:val="id-ID"/>
        </w:rPr>
      </w:pPr>
    </w:p>
    <w:p w14:paraId="6DA73DE4" w14:textId="77777777" w:rsidR="00BB4274" w:rsidRPr="00E32FF7" w:rsidRDefault="00BB4274" w:rsidP="00A17916">
      <w:pPr>
        <w:spacing w:after="0" w:line="240" w:lineRule="auto"/>
        <w:jc w:val="both"/>
        <w:rPr>
          <w:rFonts w:ascii="Arial" w:hAnsi="Arial" w:cs="Arial"/>
          <w:lang w:val="id-ID"/>
        </w:rPr>
      </w:pPr>
    </w:p>
    <w:p w14:paraId="1FA66F4F" w14:textId="77777777" w:rsidR="00BB4274" w:rsidRPr="00E32FF7" w:rsidRDefault="00BB4274" w:rsidP="00A17916">
      <w:pPr>
        <w:spacing w:after="0" w:line="240" w:lineRule="auto"/>
        <w:jc w:val="both"/>
        <w:rPr>
          <w:rFonts w:ascii="Arial" w:hAnsi="Arial" w:cs="Arial"/>
          <w:lang w:val="id-ID"/>
        </w:rPr>
      </w:pPr>
    </w:p>
    <w:p w14:paraId="53EC4AB4" w14:textId="42505A56" w:rsidR="00487FEA" w:rsidRPr="00E32FF7" w:rsidRDefault="00B63AEA" w:rsidP="00A17916">
      <w:pPr>
        <w:spacing w:after="0" w:line="240" w:lineRule="auto"/>
        <w:jc w:val="both"/>
        <w:rPr>
          <w:rFonts w:ascii="Arial" w:hAnsi="Arial" w:cs="Arial"/>
          <w:lang w:val="id-ID"/>
        </w:rPr>
      </w:pPr>
      <w:r w:rsidRPr="00E32FF7">
        <w:rPr>
          <w:rFonts w:ascii="Arial" w:hAnsi="Arial" w:cs="Arial"/>
          <w:noProof/>
          <w:lang w:val="id-ID"/>
        </w:rPr>
        <mc:AlternateContent>
          <mc:Choice Requires="wps">
            <w:drawing>
              <wp:anchor distT="0" distB="0" distL="114300" distR="114300" simplePos="0" relativeHeight="251658240" behindDoc="0" locked="0" layoutInCell="1" allowOverlap="1" wp14:anchorId="08345F1F" wp14:editId="5C31DC86">
                <wp:simplePos x="0" y="0"/>
                <wp:positionH relativeFrom="column">
                  <wp:posOffset>7314</wp:posOffset>
                </wp:positionH>
                <wp:positionV relativeFrom="paragraph">
                  <wp:posOffset>100508</wp:posOffset>
                </wp:positionV>
                <wp:extent cx="5771693" cy="7315"/>
                <wp:effectExtent l="0" t="0" r="19685" b="31115"/>
                <wp:wrapNone/>
                <wp:docPr id="3" name="Straight Connector 3"/>
                <wp:cNvGraphicFramePr/>
                <a:graphic xmlns:a="http://schemas.openxmlformats.org/drawingml/2006/main">
                  <a:graphicData uri="http://schemas.microsoft.com/office/word/2010/wordprocessingShape">
                    <wps:wsp>
                      <wps:cNvCnPr/>
                      <wps:spPr>
                        <a:xfrm flipV="1">
                          <a:off x="0" y="0"/>
                          <a:ext cx="5771693" cy="7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w:pict>
              <v:line w14:anchorId="223F864F"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pt,7.9pt" to="455.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" strokecolor="#4579b8 [3044]"/>
            </w:pict>
          </mc:Fallback>
        </mc:AlternateContent>
      </w:r>
    </w:p>
    <w:p w14:paraId="2AFAB7A1" w14:textId="77777777" w:rsidR="00487FEA" w:rsidRPr="00E32FF7" w:rsidRDefault="00487FEA" w:rsidP="00A17916">
      <w:pPr>
        <w:spacing w:after="0" w:line="240" w:lineRule="auto"/>
        <w:jc w:val="both"/>
        <w:rPr>
          <w:rFonts w:ascii="Arial" w:hAnsi="Arial" w:cs="Arial"/>
          <w:lang w:val="id-ID"/>
        </w:rPr>
      </w:pPr>
    </w:p>
    <w:p w14:paraId="0EB5E397" w14:textId="3AC3F5DD" w:rsidR="00E32FF7" w:rsidRPr="00E32FF7" w:rsidRDefault="00E32FF7" w:rsidP="00A17916">
      <w:pPr>
        <w:spacing w:after="0" w:line="240" w:lineRule="auto"/>
        <w:jc w:val="both"/>
        <w:rPr>
          <w:rFonts w:ascii="Arial" w:hAnsi="Arial" w:cs="Arial"/>
          <w:lang w:val="id-ID"/>
        </w:rPr>
      </w:pPr>
      <w:r w:rsidRPr="00E32FF7">
        <w:rPr>
          <w:rFonts w:ascii="Arial" w:hAnsi="Arial" w:cs="Arial"/>
          <w:lang w:val="id-ID"/>
        </w:rPr>
        <w:t>Informasi lebih lanjut, hubungi:</w:t>
      </w:r>
    </w:p>
    <w:p w14:paraId="55AF843B" w14:textId="77777777" w:rsidR="00E32FF7" w:rsidRPr="00E32FF7" w:rsidRDefault="00E32FF7" w:rsidP="00A17916">
      <w:pPr>
        <w:spacing w:after="0" w:line="240" w:lineRule="auto"/>
        <w:jc w:val="both"/>
        <w:rPr>
          <w:rFonts w:ascii="Arial" w:hAnsi="Arial" w:cs="Arial"/>
          <w:lang w:val="id-ID"/>
        </w:rPr>
      </w:pPr>
    </w:p>
    <w:tbl>
      <w:tblPr>
        <w:tblStyle w:val="TableGrid"/>
        <w:tblW w:w="9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4489"/>
      </w:tblGrid>
      <w:tr w:rsidR="00C60404" w:rsidRPr="00E32FF7" w14:paraId="00DFADDC" w14:textId="77777777" w:rsidTr="00B63AEA">
        <w:tc>
          <w:tcPr>
            <w:tcW w:w="5058" w:type="dxa"/>
          </w:tcPr>
          <w:p w14:paraId="647275DC" w14:textId="77777777" w:rsidR="00E32FF7" w:rsidRPr="009F2527" w:rsidRDefault="00E32FF7" w:rsidP="00E32FF7">
            <w:pPr>
              <w:pStyle w:val="NoSpacing"/>
              <w:jc w:val="both"/>
              <w:rPr>
                <w:rFonts w:ascii="Arial" w:eastAsia="Georgia" w:hAnsi="Arial" w:cs="Arial"/>
                <w:b/>
                <w:bCs/>
                <w:lang w:val="id-ID"/>
              </w:rPr>
            </w:pPr>
            <w:r w:rsidRPr="009F2527">
              <w:rPr>
                <w:rFonts w:ascii="Arial" w:eastAsia="Georgia" w:hAnsi="Arial" w:cs="Arial"/>
                <w:b/>
                <w:bCs/>
                <w:lang w:val="id-ID"/>
              </w:rPr>
              <w:t xml:space="preserve">Moh. Burhan S. Widodo </w:t>
            </w:r>
          </w:p>
          <w:p w14:paraId="162068A5" w14:textId="77777777" w:rsidR="00E32FF7" w:rsidRPr="009F2527" w:rsidRDefault="00E32FF7" w:rsidP="00E32FF7">
            <w:pPr>
              <w:pStyle w:val="NoSpacing"/>
              <w:jc w:val="both"/>
              <w:rPr>
                <w:rFonts w:ascii="Arial" w:eastAsia="Georgia" w:hAnsi="Arial" w:cs="Arial"/>
                <w:i/>
                <w:iCs/>
                <w:lang w:val="id-ID"/>
              </w:rPr>
            </w:pPr>
            <w:r w:rsidRPr="009F2527">
              <w:rPr>
                <w:rFonts w:ascii="Arial" w:eastAsia="Georgia" w:hAnsi="Arial" w:cs="Arial"/>
                <w:i/>
                <w:iCs/>
                <w:lang w:val="id-ID"/>
              </w:rPr>
              <w:t>Corporate Secretary</w:t>
            </w:r>
          </w:p>
          <w:p w14:paraId="691D470D" w14:textId="77777777" w:rsidR="00E32FF7" w:rsidRPr="009F2527" w:rsidRDefault="00E32FF7" w:rsidP="00E32FF7">
            <w:pPr>
              <w:pStyle w:val="NoSpacing"/>
              <w:jc w:val="both"/>
              <w:rPr>
                <w:rFonts w:ascii="Arial" w:hAnsi="Arial" w:cs="Arial"/>
                <w:lang w:val="id-ID"/>
              </w:rPr>
            </w:pPr>
            <w:r w:rsidRPr="009F2527">
              <w:rPr>
                <w:rFonts w:ascii="Arial" w:hAnsi="Arial" w:cs="Arial"/>
                <w:lang w:val="id-ID"/>
              </w:rPr>
              <w:t>T: 021 5091 4100</w:t>
            </w:r>
          </w:p>
          <w:p w14:paraId="233BACB2" w14:textId="77777777" w:rsidR="00E32FF7" w:rsidRPr="009F2527" w:rsidRDefault="00E32FF7" w:rsidP="00E32FF7">
            <w:pPr>
              <w:pStyle w:val="NoSpacing"/>
              <w:jc w:val="both"/>
              <w:rPr>
                <w:rStyle w:val="Hyperlink"/>
                <w:rFonts w:ascii="Arial" w:eastAsia="Georgia" w:hAnsi="Arial" w:cs="Arial"/>
                <w:lang w:val="id-ID"/>
              </w:rPr>
            </w:pPr>
            <w:r w:rsidRPr="009F2527">
              <w:rPr>
                <w:rFonts w:ascii="Arial" w:hAnsi="Arial" w:cs="Arial"/>
                <w:lang w:val="id-ID"/>
              </w:rPr>
              <w:t xml:space="preserve">E: </w:t>
            </w:r>
            <w:hyperlink r:id="rId7" w:history="1">
              <w:r w:rsidRPr="009F2527">
                <w:rPr>
                  <w:rStyle w:val="Hyperlink"/>
                  <w:rFonts w:ascii="Arial" w:eastAsia="Georgia" w:hAnsi="Arial" w:cs="Arial"/>
                  <w:lang w:val="id-ID"/>
                </w:rPr>
                <w:t>corsec-ds@bridanareksasekuritas.co.id</w:t>
              </w:r>
            </w:hyperlink>
          </w:p>
          <w:p w14:paraId="7A5DC74C" w14:textId="77777777" w:rsidR="00E32FF7" w:rsidRPr="00E32FF7" w:rsidRDefault="00E32FF7" w:rsidP="00CC6391">
            <w:pPr>
              <w:jc w:val="both"/>
              <w:rPr>
                <w:rFonts w:ascii="Arial" w:hAnsi="Arial" w:cs="Arial"/>
                <w:b/>
                <w:highlight w:val="yellow"/>
                <w:lang w:val="id-ID"/>
              </w:rPr>
            </w:pPr>
          </w:p>
          <w:p w14:paraId="6F6365F7" w14:textId="1A70F46D" w:rsidR="00CC6391" w:rsidRPr="00E32FF7" w:rsidRDefault="00BB4274" w:rsidP="00CC6391">
            <w:pPr>
              <w:jc w:val="both"/>
              <w:rPr>
                <w:rFonts w:ascii="Arial" w:hAnsi="Arial" w:cs="Arial"/>
                <w:b/>
                <w:highlight w:val="yellow"/>
                <w:lang w:val="id-ID"/>
              </w:rPr>
            </w:pPr>
            <w:r w:rsidRPr="00E32FF7">
              <w:rPr>
                <w:rFonts w:ascii="Arial" w:hAnsi="Arial" w:cs="Arial"/>
                <w:b/>
                <w:highlight w:val="yellow"/>
                <w:lang w:val="id-ID"/>
              </w:rPr>
              <w:t>BRI Danareksa</w:t>
            </w:r>
            <w:r w:rsidR="00CC6391" w:rsidRPr="00E32FF7">
              <w:rPr>
                <w:rFonts w:ascii="Arial" w:hAnsi="Arial" w:cs="Arial"/>
                <w:b/>
                <w:highlight w:val="yellow"/>
                <w:lang w:val="id-ID"/>
              </w:rPr>
              <w:t xml:space="preserve"> Sekuritas</w:t>
            </w:r>
          </w:p>
          <w:p w14:paraId="49DE5244" w14:textId="77777777" w:rsidR="00E32FF7" w:rsidRPr="00E32FF7" w:rsidRDefault="00E32FF7" w:rsidP="00E32FF7">
            <w:pPr>
              <w:jc w:val="both"/>
              <w:rPr>
                <w:rFonts w:ascii="Arial" w:hAnsi="Arial" w:cs="Arial"/>
                <w:lang w:val="id-ID"/>
              </w:rPr>
            </w:pPr>
            <w:r w:rsidRPr="00E32FF7">
              <w:rPr>
                <w:rFonts w:ascii="Arial" w:hAnsi="Arial" w:cs="Arial"/>
                <w:lang w:val="id-ID"/>
              </w:rPr>
              <w:t xml:space="preserve">Gedung BRI II </w:t>
            </w:r>
            <w:proofErr w:type="spellStart"/>
            <w:r w:rsidRPr="00E32FF7">
              <w:rPr>
                <w:rFonts w:ascii="Arial" w:hAnsi="Arial" w:cs="Arial"/>
                <w:lang w:val="id-ID"/>
              </w:rPr>
              <w:t>Lt</w:t>
            </w:r>
            <w:proofErr w:type="spellEnd"/>
            <w:r w:rsidRPr="00E32FF7">
              <w:rPr>
                <w:rFonts w:ascii="Arial" w:hAnsi="Arial" w:cs="Arial"/>
                <w:lang w:val="id-ID"/>
              </w:rPr>
              <w:t xml:space="preserve">. 23, </w:t>
            </w:r>
          </w:p>
          <w:p w14:paraId="64AA464B" w14:textId="77777777" w:rsidR="00E32FF7" w:rsidRPr="00E32FF7" w:rsidRDefault="00E32FF7" w:rsidP="00E32FF7">
            <w:pPr>
              <w:jc w:val="both"/>
              <w:rPr>
                <w:rFonts w:ascii="Arial" w:hAnsi="Arial" w:cs="Arial"/>
                <w:lang w:val="id-ID"/>
              </w:rPr>
            </w:pPr>
            <w:r w:rsidRPr="00E32FF7">
              <w:rPr>
                <w:rFonts w:ascii="Arial" w:hAnsi="Arial" w:cs="Arial"/>
                <w:lang w:val="id-ID"/>
              </w:rPr>
              <w:t xml:space="preserve">Jl. Jend. Sudirman </w:t>
            </w:r>
            <w:proofErr w:type="spellStart"/>
            <w:r w:rsidRPr="00E32FF7">
              <w:rPr>
                <w:rFonts w:ascii="Arial" w:hAnsi="Arial" w:cs="Arial"/>
                <w:lang w:val="id-ID"/>
              </w:rPr>
              <w:t>Kav</w:t>
            </w:r>
            <w:proofErr w:type="spellEnd"/>
            <w:r w:rsidRPr="00E32FF7">
              <w:rPr>
                <w:rFonts w:ascii="Arial" w:hAnsi="Arial" w:cs="Arial"/>
                <w:lang w:val="id-ID"/>
              </w:rPr>
              <w:t xml:space="preserve">. 44-46, </w:t>
            </w:r>
          </w:p>
          <w:p w14:paraId="7106E4CD" w14:textId="7D634711" w:rsidR="00E32FF7" w:rsidRPr="00E32FF7" w:rsidRDefault="00E32FF7" w:rsidP="00E32FF7">
            <w:pPr>
              <w:jc w:val="both"/>
              <w:rPr>
                <w:rFonts w:ascii="Arial" w:hAnsi="Arial" w:cs="Arial"/>
                <w:lang w:val="id-ID"/>
              </w:rPr>
            </w:pPr>
            <w:r w:rsidRPr="00E32FF7">
              <w:rPr>
                <w:rFonts w:ascii="Arial" w:hAnsi="Arial" w:cs="Arial"/>
                <w:lang w:val="id-ID"/>
              </w:rPr>
              <w:t>Jakarta Pusat 10210</w:t>
            </w:r>
          </w:p>
          <w:p w14:paraId="642CE3F7" w14:textId="43640B56" w:rsidR="00E32FF7" w:rsidRPr="00E32FF7" w:rsidRDefault="00E32FF7" w:rsidP="00E32FF7">
            <w:pPr>
              <w:jc w:val="both"/>
              <w:rPr>
                <w:rFonts w:ascii="Arial" w:hAnsi="Arial" w:cs="Arial"/>
                <w:lang w:val="id-ID"/>
              </w:rPr>
            </w:pPr>
            <w:hyperlink r:id="rId8" w:history="1">
              <w:r w:rsidRPr="00E32FF7">
                <w:rPr>
                  <w:rStyle w:val="Hyperlink"/>
                  <w:rFonts w:ascii="Arial" w:hAnsi="Arial" w:cs="Arial"/>
                  <w:lang w:val="id-ID"/>
                </w:rPr>
                <w:t>www.bridanareksasekuritas.co.id</w:t>
              </w:r>
            </w:hyperlink>
          </w:p>
          <w:p w14:paraId="354EF8F2" w14:textId="4CEFC5D9" w:rsidR="00E32FF7" w:rsidRPr="00E32FF7" w:rsidRDefault="00E32FF7" w:rsidP="00E32FF7">
            <w:pPr>
              <w:jc w:val="both"/>
              <w:rPr>
                <w:rFonts w:ascii="Arial" w:hAnsi="Arial" w:cs="Arial"/>
                <w:lang w:val="id-ID"/>
              </w:rPr>
            </w:pPr>
            <w:r w:rsidRPr="00E32FF7">
              <w:rPr>
                <w:rFonts w:ascii="Arial" w:hAnsi="Arial" w:cs="Arial"/>
                <w:lang w:val="id-ID"/>
              </w:rPr>
              <w:t>www.brights.id</w:t>
            </w:r>
          </w:p>
          <w:p w14:paraId="4A84D368" w14:textId="77777777" w:rsidR="00E32FF7" w:rsidRPr="00E32FF7" w:rsidRDefault="00E32FF7" w:rsidP="00CC6391">
            <w:pPr>
              <w:jc w:val="both"/>
              <w:rPr>
                <w:rFonts w:ascii="Arial" w:hAnsi="Arial" w:cs="Arial"/>
                <w:highlight w:val="yellow"/>
                <w:lang w:val="id-ID"/>
              </w:rPr>
            </w:pPr>
          </w:p>
          <w:p w14:paraId="5EEEA5B3" w14:textId="77777777" w:rsidR="00CC6391" w:rsidRPr="00E32FF7" w:rsidRDefault="00CC6391" w:rsidP="00E32FF7">
            <w:pPr>
              <w:jc w:val="both"/>
              <w:rPr>
                <w:rFonts w:ascii="Arial" w:hAnsi="Arial" w:cs="Arial"/>
                <w:lang w:val="id-ID"/>
              </w:rPr>
            </w:pPr>
          </w:p>
        </w:tc>
        <w:tc>
          <w:tcPr>
            <w:tcW w:w="4489" w:type="dxa"/>
          </w:tcPr>
          <w:p w14:paraId="006F4BBF" w14:textId="77777777" w:rsidR="0085769E" w:rsidRPr="00E32FF7" w:rsidRDefault="0085769E" w:rsidP="0085769E">
            <w:pPr>
              <w:jc w:val="both"/>
              <w:rPr>
                <w:rFonts w:ascii="Arial" w:hAnsi="Arial" w:cs="Arial"/>
                <w:b/>
                <w:lang w:val="id-ID"/>
              </w:rPr>
            </w:pPr>
            <w:r w:rsidRPr="00E32FF7">
              <w:rPr>
                <w:rFonts w:ascii="Arial" w:hAnsi="Arial" w:cs="Arial"/>
                <w:b/>
                <w:lang w:val="id-ID"/>
              </w:rPr>
              <w:t>Primasari Setyaningrum</w:t>
            </w:r>
          </w:p>
          <w:p w14:paraId="48B994C9" w14:textId="77777777" w:rsidR="0085769E" w:rsidRPr="00E32FF7" w:rsidRDefault="0085769E" w:rsidP="0085769E">
            <w:pPr>
              <w:jc w:val="both"/>
              <w:rPr>
                <w:rFonts w:ascii="Arial" w:hAnsi="Arial" w:cs="Arial"/>
                <w:bCs/>
                <w:lang w:val="id-ID"/>
              </w:rPr>
            </w:pPr>
            <w:r w:rsidRPr="00E32FF7">
              <w:rPr>
                <w:rFonts w:ascii="Arial" w:hAnsi="Arial" w:cs="Arial"/>
                <w:bCs/>
                <w:lang w:val="id-ID"/>
              </w:rPr>
              <w:t>Sekretaris Perusahaan</w:t>
            </w:r>
          </w:p>
          <w:p w14:paraId="128DB7EB" w14:textId="77777777" w:rsidR="0085769E" w:rsidRPr="00E32FF7" w:rsidRDefault="0085769E" w:rsidP="0085769E">
            <w:pPr>
              <w:jc w:val="both"/>
              <w:rPr>
                <w:rFonts w:ascii="Arial" w:hAnsi="Arial" w:cs="Arial"/>
                <w:bCs/>
                <w:lang w:val="id-ID"/>
              </w:rPr>
            </w:pPr>
            <w:r w:rsidRPr="00E32FF7">
              <w:rPr>
                <w:rFonts w:ascii="Arial" w:hAnsi="Arial" w:cs="Arial"/>
                <w:bCs/>
                <w:lang w:val="id-ID"/>
              </w:rPr>
              <w:t xml:space="preserve">+62812-8986-9993 </w:t>
            </w:r>
          </w:p>
          <w:p w14:paraId="61D56997" w14:textId="77777777" w:rsidR="0085769E" w:rsidRPr="00E32FF7" w:rsidRDefault="0085769E" w:rsidP="0085769E">
            <w:pPr>
              <w:jc w:val="both"/>
              <w:rPr>
                <w:rFonts w:ascii="Arial" w:hAnsi="Arial" w:cs="Arial"/>
                <w:bCs/>
                <w:lang w:val="id-ID"/>
              </w:rPr>
            </w:pPr>
            <w:r w:rsidRPr="00E32FF7">
              <w:rPr>
                <w:rFonts w:ascii="Arial" w:hAnsi="Arial" w:cs="Arial"/>
                <w:bCs/>
                <w:lang w:val="id-ID"/>
              </w:rPr>
              <w:t>primasari.ningrum@smf-indonesia.co.id</w:t>
            </w:r>
          </w:p>
          <w:p w14:paraId="5340C109" w14:textId="77777777" w:rsidR="0085769E" w:rsidRPr="00E32FF7" w:rsidRDefault="0085769E" w:rsidP="0085769E">
            <w:pPr>
              <w:jc w:val="both"/>
              <w:rPr>
                <w:rFonts w:ascii="Arial" w:hAnsi="Arial" w:cs="Arial"/>
                <w:b/>
                <w:lang w:val="id-ID"/>
              </w:rPr>
            </w:pPr>
          </w:p>
          <w:p w14:paraId="763A67C8" w14:textId="77777777" w:rsidR="0085769E" w:rsidRPr="00E32FF7" w:rsidRDefault="0085769E" w:rsidP="0085769E">
            <w:pPr>
              <w:jc w:val="both"/>
              <w:rPr>
                <w:rFonts w:ascii="Arial" w:hAnsi="Arial" w:cs="Arial"/>
                <w:b/>
                <w:lang w:val="id-ID"/>
              </w:rPr>
            </w:pPr>
            <w:r w:rsidRPr="00E32FF7">
              <w:rPr>
                <w:rFonts w:ascii="Arial" w:hAnsi="Arial" w:cs="Arial"/>
                <w:b/>
                <w:lang w:val="id-ID"/>
              </w:rPr>
              <w:t xml:space="preserve">PT Sarana </w:t>
            </w:r>
            <w:proofErr w:type="spellStart"/>
            <w:r w:rsidRPr="00E32FF7">
              <w:rPr>
                <w:rFonts w:ascii="Arial" w:hAnsi="Arial" w:cs="Arial"/>
                <w:b/>
                <w:lang w:val="id-ID"/>
              </w:rPr>
              <w:t>Multigriya</w:t>
            </w:r>
            <w:proofErr w:type="spellEnd"/>
            <w:r w:rsidRPr="00E32FF7">
              <w:rPr>
                <w:rFonts w:ascii="Arial" w:hAnsi="Arial" w:cs="Arial"/>
                <w:b/>
                <w:lang w:val="id-ID"/>
              </w:rPr>
              <w:t xml:space="preserve"> Finansial (Persero)</w:t>
            </w:r>
          </w:p>
          <w:p w14:paraId="39AC6AFA" w14:textId="77777777" w:rsidR="0085769E" w:rsidRPr="00E32FF7" w:rsidRDefault="0085769E" w:rsidP="0085769E">
            <w:pPr>
              <w:jc w:val="both"/>
              <w:rPr>
                <w:rFonts w:ascii="Arial" w:hAnsi="Arial" w:cs="Arial"/>
                <w:bCs/>
                <w:lang w:val="id-ID"/>
              </w:rPr>
            </w:pPr>
            <w:proofErr w:type="spellStart"/>
            <w:r w:rsidRPr="00E32FF7">
              <w:rPr>
                <w:rFonts w:ascii="Arial" w:hAnsi="Arial" w:cs="Arial"/>
                <w:bCs/>
                <w:lang w:val="id-ID"/>
              </w:rPr>
              <w:t>Grha</w:t>
            </w:r>
            <w:proofErr w:type="spellEnd"/>
            <w:r w:rsidRPr="00E32FF7">
              <w:rPr>
                <w:rFonts w:ascii="Arial" w:hAnsi="Arial" w:cs="Arial"/>
                <w:bCs/>
                <w:lang w:val="id-ID"/>
              </w:rPr>
              <w:t xml:space="preserve"> SMF, Jl. Panglima </w:t>
            </w:r>
            <w:proofErr w:type="spellStart"/>
            <w:r w:rsidRPr="00E32FF7">
              <w:rPr>
                <w:rFonts w:ascii="Arial" w:hAnsi="Arial" w:cs="Arial"/>
                <w:bCs/>
                <w:lang w:val="id-ID"/>
              </w:rPr>
              <w:t>Polim</w:t>
            </w:r>
            <w:proofErr w:type="spellEnd"/>
            <w:r w:rsidRPr="00E32FF7">
              <w:rPr>
                <w:rFonts w:ascii="Arial" w:hAnsi="Arial" w:cs="Arial"/>
                <w:bCs/>
                <w:lang w:val="id-ID"/>
              </w:rPr>
              <w:t xml:space="preserve"> I No.1, Kebayoran Baru, Jakarta Selatan</w:t>
            </w:r>
          </w:p>
          <w:p w14:paraId="2690D476" w14:textId="77777777" w:rsidR="0085769E" w:rsidRPr="00E32FF7" w:rsidRDefault="0085769E" w:rsidP="0085769E">
            <w:pPr>
              <w:jc w:val="both"/>
              <w:rPr>
                <w:rFonts w:ascii="Arial" w:hAnsi="Arial" w:cs="Arial"/>
                <w:bCs/>
                <w:lang w:val="id-ID"/>
              </w:rPr>
            </w:pPr>
            <w:r w:rsidRPr="00E32FF7">
              <w:rPr>
                <w:rFonts w:ascii="Arial" w:hAnsi="Arial" w:cs="Arial"/>
                <w:bCs/>
                <w:lang w:val="id-ID"/>
              </w:rPr>
              <w:t xml:space="preserve">info@smf-indonesia.co.id  </w:t>
            </w:r>
          </w:p>
          <w:p w14:paraId="3D304BFB" w14:textId="1D336BF7" w:rsidR="00CC6391" w:rsidRPr="00E32FF7" w:rsidRDefault="0085769E" w:rsidP="0085769E">
            <w:pPr>
              <w:jc w:val="both"/>
              <w:rPr>
                <w:rFonts w:ascii="Arial" w:hAnsi="Arial" w:cs="Arial"/>
                <w:lang w:val="id-ID"/>
              </w:rPr>
            </w:pPr>
            <w:r w:rsidRPr="00E32FF7">
              <w:rPr>
                <w:rFonts w:ascii="Arial" w:hAnsi="Arial" w:cs="Arial"/>
                <w:bCs/>
                <w:lang w:val="id-ID"/>
              </w:rPr>
              <w:t>www.smf-indonesia.co.id</w:t>
            </w:r>
          </w:p>
        </w:tc>
      </w:tr>
    </w:tbl>
    <w:p w14:paraId="201D83F3" w14:textId="77777777" w:rsidR="00C60404" w:rsidRPr="00E32FF7" w:rsidRDefault="00C60404" w:rsidP="00C60404">
      <w:pPr>
        <w:ind w:left="-450" w:right="-342"/>
        <w:contextualSpacing/>
        <w:jc w:val="both"/>
        <w:rPr>
          <w:rFonts w:ascii="Arial" w:hAnsi="Arial" w:cs="Arial"/>
          <w:b/>
          <w:lang w:val="id-ID"/>
        </w:rPr>
      </w:pPr>
    </w:p>
    <w:p w14:paraId="275BCF81" w14:textId="77777777" w:rsidR="00EF4C5D" w:rsidRPr="00E32FF7" w:rsidRDefault="00EF4C5D">
      <w:pPr>
        <w:spacing w:after="0" w:line="240" w:lineRule="auto"/>
        <w:jc w:val="both"/>
        <w:rPr>
          <w:rFonts w:ascii="Arial" w:hAnsi="Arial" w:cs="Arial"/>
          <w:lang w:val="id-ID"/>
        </w:rPr>
      </w:pPr>
    </w:p>
    <w:sectPr w:rsidR="00EF4C5D" w:rsidRPr="00E32FF7" w:rsidSect="00896900">
      <w:headerReference w:type="default" r:id="rId9"/>
      <w:pgSz w:w="11907" w:h="16839" w:code="9"/>
      <w:pgMar w:top="171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BB495" w14:textId="77777777" w:rsidR="00896900" w:rsidRDefault="00896900" w:rsidP="001B57D3">
      <w:pPr>
        <w:spacing w:after="0" w:line="240" w:lineRule="auto"/>
      </w:pPr>
      <w:r>
        <w:separator/>
      </w:r>
    </w:p>
  </w:endnote>
  <w:endnote w:type="continuationSeparator" w:id="0">
    <w:p w14:paraId="0536E7F0" w14:textId="77777777" w:rsidR="00896900" w:rsidRDefault="00896900" w:rsidP="001B57D3">
      <w:pPr>
        <w:spacing w:after="0" w:line="240" w:lineRule="auto"/>
      </w:pPr>
      <w:r>
        <w:continuationSeparator/>
      </w:r>
    </w:p>
  </w:endnote>
  <w:endnote w:type="continuationNotice" w:id="1">
    <w:p w14:paraId="2E015494" w14:textId="77777777" w:rsidR="00896900" w:rsidRDefault="008969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B03AD" w14:textId="77777777" w:rsidR="00896900" w:rsidRDefault="00896900" w:rsidP="001B57D3">
      <w:pPr>
        <w:spacing w:after="0" w:line="240" w:lineRule="auto"/>
      </w:pPr>
      <w:r>
        <w:separator/>
      </w:r>
    </w:p>
  </w:footnote>
  <w:footnote w:type="continuationSeparator" w:id="0">
    <w:p w14:paraId="6D6081BD" w14:textId="77777777" w:rsidR="00896900" w:rsidRDefault="00896900" w:rsidP="001B57D3">
      <w:pPr>
        <w:spacing w:after="0" w:line="240" w:lineRule="auto"/>
      </w:pPr>
      <w:r>
        <w:continuationSeparator/>
      </w:r>
    </w:p>
  </w:footnote>
  <w:footnote w:type="continuationNotice" w:id="1">
    <w:p w14:paraId="787938F6" w14:textId="77777777" w:rsidR="00896900" w:rsidRDefault="008969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9C900" w14:textId="52847AE4" w:rsidR="00EE26A8" w:rsidRPr="00405B8F" w:rsidRDefault="002E042B" w:rsidP="00A43DDF">
    <w:pPr>
      <w:pStyle w:val="Header"/>
      <w:jc w:val="center"/>
      <w:rPr>
        <w:b/>
        <w:color w:val="0F4761"/>
        <w:sz w:val="40"/>
      </w:rPr>
    </w:pPr>
    <w:r>
      <w:rPr>
        <w:noProof/>
      </w:rPr>
      <w:drawing>
        <wp:anchor distT="0" distB="0" distL="114300" distR="114300" simplePos="0" relativeHeight="251658240" behindDoc="0" locked="0" layoutInCell="1" allowOverlap="1" wp14:anchorId="7C23C01A" wp14:editId="076C739E">
          <wp:simplePos x="0" y="0"/>
          <wp:positionH relativeFrom="column">
            <wp:posOffset>4168775</wp:posOffset>
          </wp:positionH>
          <wp:positionV relativeFrom="paragraph">
            <wp:posOffset>3810</wp:posOffset>
          </wp:positionV>
          <wp:extent cx="1564005" cy="353060"/>
          <wp:effectExtent l="0" t="0" r="0" b="8890"/>
          <wp:wrapNone/>
          <wp:docPr id="8278860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886078"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64005" cy="353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6178">
      <w:rPr>
        <w:noProof/>
      </w:rPr>
      <w:drawing>
        <wp:anchor distT="0" distB="0" distL="114300" distR="114300" simplePos="0" relativeHeight="251658241" behindDoc="0" locked="0" layoutInCell="1" allowOverlap="1" wp14:anchorId="6A27CA75" wp14:editId="3F6B55EB">
          <wp:simplePos x="0" y="0"/>
          <wp:positionH relativeFrom="column">
            <wp:posOffset>1440</wp:posOffset>
          </wp:positionH>
          <wp:positionV relativeFrom="paragraph">
            <wp:posOffset>-106680</wp:posOffset>
          </wp:positionV>
          <wp:extent cx="1173480" cy="494637"/>
          <wp:effectExtent l="0" t="0" r="7620" b="1270"/>
          <wp:wrapNone/>
          <wp:docPr id="2117430528" name="Picture 2" descr="A blue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430528" name="Picture 2" descr="A blue and purple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3480" cy="4946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40EBF4" w14:textId="77777777" w:rsidR="00E71A8B" w:rsidRPr="00405B8F" w:rsidRDefault="00E71A8B" w:rsidP="00A43DDF">
    <w:pPr>
      <w:pStyle w:val="Header"/>
      <w:jc w:val="center"/>
      <w:rPr>
        <w:b/>
        <w:color w:val="404040"/>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F2980"/>
    <w:multiLevelType w:val="hybridMultilevel"/>
    <w:tmpl w:val="BF76B70C"/>
    <w:lvl w:ilvl="0" w:tplc="DC7C21BE">
      <w:start w:val="1"/>
      <w:numFmt w:val="decimal"/>
      <w:lvlText w:val="%1."/>
      <w:lvlJc w:val="left"/>
      <w:pPr>
        <w:ind w:left="720" w:hanging="675"/>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num w:numId="1" w16cid:durableId="1957031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7D3"/>
    <w:rsid w:val="00011455"/>
    <w:rsid w:val="00016926"/>
    <w:rsid w:val="00020732"/>
    <w:rsid w:val="00021C7D"/>
    <w:rsid w:val="00022F54"/>
    <w:rsid w:val="00026789"/>
    <w:rsid w:val="000359C1"/>
    <w:rsid w:val="00045D27"/>
    <w:rsid w:val="00051379"/>
    <w:rsid w:val="0005200B"/>
    <w:rsid w:val="00061165"/>
    <w:rsid w:val="00062E8D"/>
    <w:rsid w:val="0006505C"/>
    <w:rsid w:val="000827AD"/>
    <w:rsid w:val="00095281"/>
    <w:rsid w:val="000A4D2D"/>
    <w:rsid w:val="000A7D2E"/>
    <w:rsid w:val="000B379C"/>
    <w:rsid w:val="000B5215"/>
    <w:rsid w:val="000B75D8"/>
    <w:rsid w:val="000D116A"/>
    <w:rsid w:val="000D71F2"/>
    <w:rsid w:val="000E1D9C"/>
    <w:rsid w:val="000E6C42"/>
    <w:rsid w:val="00104A56"/>
    <w:rsid w:val="00116919"/>
    <w:rsid w:val="0013084E"/>
    <w:rsid w:val="00133B65"/>
    <w:rsid w:val="001343EB"/>
    <w:rsid w:val="0014338F"/>
    <w:rsid w:val="00143EEC"/>
    <w:rsid w:val="001454B8"/>
    <w:rsid w:val="00146371"/>
    <w:rsid w:val="00146954"/>
    <w:rsid w:val="00155467"/>
    <w:rsid w:val="001577E9"/>
    <w:rsid w:val="00160352"/>
    <w:rsid w:val="00161E39"/>
    <w:rsid w:val="0016284D"/>
    <w:rsid w:val="0017097C"/>
    <w:rsid w:val="00171041"/>
    <w:rsid w:val="00177A93"/>
    <w:rsid w:val="0018775F"/>
    <w:rsid w:val="00193F54"/>
    <w:rsid w:val="00197039"/>
    <w:rsid w:val="001B57D3"/>
    <w:rsid w:val="001C0F9D"/>
    <w:rsid w:val="001C2484"/>
    <w:rsid w:val="001C24A3"/>
    <w:rsid w:val="001C4868"/>
    <w:rsid w:val="001D0824"/>
    <w:rsid w:val="001E0EC9"/>
    <w:rsid w:val="001E2930"/>
    <w:rsid w:val="001E6286"/>
    <w:rsid w:val="001F4D15"/>
    <w:rsid w:val="00204053"/>
    <w:rsid w:val="002274DE"/>
    <w:rsid w:val="00236488"/>
    <w:rsid w:val="0024013D"/>
    <w:rsid w:val="00252BEA"/>
    <w:rsid w:val="00253C75"/>
    <w:rsid w:val="00263275"/>
    <w:rsid w:val="00270582"/>
    <w:rsid w:val="002874EE"/>
    <w:rsid w:val="002909CC"/>
    <w:rsid w:val="002935D8"/>
    <w:rsid w:val="002A0196"/>
    <w:rsid w:val="002A1E5E"/>
    <w:rsid w:val="002A423F"/>
    <w:rsid w:val="002A5CF5"/>
    <w:rsid w:val="002A5E36"/>
    <w:rsid w:val="002C3083"/>
    <w:rsid w:val="002C5900"/>
    <w:rsid w:val="002C5A8B"/>
    <w:rsid w:val="002C658D"/>
    <w:rsid w:val="002D0C32"/>
    <w:rsid w:val="002D15E0"/>
    <w:rsid w:val="002E042B"/>
    <w:rsid w:val="00300701"/>
    <w:rsid w:val="00312A8D"/>
    <w:rsid w:val="00324A8A"/>
    <w:rsid w:val="00326F65"/>
    <w:rsid w:val="00337705"/>
    <w:rsid w:val="00340047"/>
    <w:rsid w:val="003513B6"/>
    <w:rsid w:val="00355A63"/>
    <w:rsid w:val="00357F58"/>
    <w:rsid w:val="003608CF"/>
    <w:rsid w:val="00365C68"/>
    <w:rsid w:val="00370B83"/>
    <w:rsid w:val="00373059"/>
    <w:rsid w:val="00376507"/>
    <w:rsid w:val="00384D76"/>
    <w:rsid w:val="003963E2"/>
    <w:rsid w:val="003B006D"/>
    <w:rsid w:val="003B43C8"/>
    <w:rsid w:val="003C37E7"/>
    <w:rsid w:val="003D3BD3"/>
    <w:rsid w:val="003D4361"/>
    <w:rsid w:val="003D6B02"/>
    <w:rsid w:val="003F1174"/>
    <w:rsid w:val="003F55AE"/>
    <w:rsid w:val="00405B8F"/>
    <w:rsid w:val="00417B29"/>
    <w:rsid w:val="00417D86"/>
    <w:rsid w:val="00432F57"/>
    <w:rsid w:val="004678A5"/>
    <w:rsid w:val="00472243"/>
    <w:rsid w:val="004806A6"/>
    <w:rsid w:val="00484929"/>
    <w:rsid w:val="00484CE4"/>
    <w:rsid w:val="00487FEA"/>
    <w:rsid w:val="0049494D"/>
    <w:rsid w:val="004B3F3E"/>
    <w:rsid w:val="004B76B6"/>
    <w:rsid w:val="004E1FC8"/>
    <w:rsid w:val="004E73A6"/>
    <w:rsid w:val="004F1CB2"/>
    <w:rsid w:val="004F7454"/>
    <w:rsid w:val="00503902"/>
    <w:rsid w:val="00504A86"/>
    <w:rsid w:val="00505588"/>
    <w:rsid w:val="00507B22"/>
    <w:rsid w:val="0051164D"/>
    <w:rsid w:val="00514E49"/>
    <w:rsid w:val="00515887"/>
    <w:rsid w:val="005178F5"/>
    <w:rsid w:val="005200C4"/>
    <w:rsid w:val="0052035F"/>
    <w:rsid w:val="00523D70"/>
    <w:rsid w:val="005246FF"/>
    <w:rsid w:val="0052732F"/>
    <w:rsid w:val="0054073B"/>
    <w:rsid w:val="00541286"/>
    <w:rsid w:val="005527DF"/>
    <w:rsid w:val="005664B9"/>
    <w:rsid w:val="005701A1"/>
    <w:rsid w:val="00573EBF"/>
    <w:rsid w:val="00574921"/>
    <w:rsid w:val="005932F5"/>
    <w:rsid w:val="00593454"/>
    <w:rsid w:val="005B18DE"/>
    <w:rsid w:val="005B708D"/>
    <w:rsid w:val="006023ED"/>
    <w:rsid w:val="00614B26"/>
    <w:rsid w:val="00617342"/>
    <w:rsid w:val="0062069B"/>
    <w:rsid w:val="006259EB"/>
    <w:rsid w:val="006402BC"/>
    <w:rsid w:val="00640D9A"/>
    <w:rsid w:val="00643CAD"/>
    <w:rsid w:val="006556B2"/>
    <w:rsid w:val="00657966"/>
    <w:rsid w:val="00675563"/>
    <w:rsid w:val="00676A39"/>
    <w:rsid w:val="006777F9"/>
    <w:rsid w:val="00684BFF"/>
    <w:rsid w:val="006951FB"/>
    <w:rsid w:val="00696A4A"/>
    <w:rsid w:val="006A1A28"/>
    <w:rsid w:val="006B2294"/>
    <w:rsid w:val="006B512C"/>
    <w:rsid w:val="006C14F4"/>
    <w:rsid w:val="006C5D69"/>
    <w:rsid w:val="006D6E52"/>
    <w:rsid w:val="006E1B31"/>
    <w:rsid w:val="006E3DF3"/>
    <w:rsid w:val="006E52E5"/>
    <w:rsid w:val="006F3B80"/>
    <w:rsid w:val="00711B45"/>
    <w:rsid w:val="00720D88"/>
    <w:rsid w:val="0072509C"/>
    <w:rsid w:val="00732777"/>
    <w:rsid w:val="007343CF"/>
    <w:rsid w:val="00741880"/>
    <w:rsid w:val="007703EB"/>
    <w:rsid w:val="0077439C"/>
    <w:rsid w:val="00774853"/>
    <w:rsid w:val="00786534"/>
    <w:rsid w:val="00786CC5"/>
    <w:rsid w:val="00791528"/>
    <w:rsid w:val="007A7629"/>
    <w:rsid w:val="007B1AC4"/>
    <w:rsid w:val="007C0244"/>
    <w:rsid w:val="007D29E4"/>
    <w:rsid w:val="007D2BE6"/>
    <w:rsid w:val="007D535F"/>
    <w:rsid w:val="007E1936"/>
    <w:rsid w:val="007E1FBA"/>
    <w:rsid w:val="00811CA3"/>
    <w:rsid w:val="0082063F"/>
    <w:rsid w:val="00825361"/>
    <w:rsid w:val="008255DE"/>
    <w:rsid w:val="00825EAF"/>
    <w:rsid w:val="00826B8D"/>
    <w:rsid w:val="00826DD8"/>
    <w:rsid w:val="00833203"/>
    <w:rsid w:val="00833389"/>
    <w:rsid w:val="008412DC"/>
    <w:rsid w:val="0084360E"/>
    <w:rsid w:val="00844D0D"/>
    <w:rsid w:val="0085769E"/>
    <w:rsid w:val="00861C04"/>
    <w:rsid w:val="00883031"/>
    <w:rsid w:val="008839C0"/>
    <w:rsid w:val="00896900"/>
    <w:rsid w:val="008A04BF"/>
    <w:rsid w:val="008A27FC"/>
    <w:rsid w:val="008A6AF2"/>
    <w:rsid w:val="008A766E"/>
    <w:rsid w:val="008B08A6"/>
    <w:rsid w:val="008B0CBD"/>
    <w:rsid w:val="008B10EA"/>
    <w:rsid w:val="008B5B98"/>
    <w:rsid w:val="008C0EDF"/>
    <w:rsid w:val="008D3A55"/>
    <w:rsid w:val="008D7D65"/>
    <w:rsid w:val="008F3AAF"/>
    <w:rsid w:val="009000BA"/>
    <w:rsid w:val="00900AD5"/>
    <w:rsid w:val="00912C9D"/>
    <w:rsid w:val="00930966"/>
    <w:rsid w:val="00940419"/>
    <w:rsid w:val="00940B28"/>
    <w:rsid w:val="009462FA"/>
    <w:rsid w:val="00950D39"/>
    <w:rsid w:val="009562A8"/>
    <w:rsid w:val="0096332E"/>
    <w:rsid w:val="00963480"/>
    <w:rsid w:val="009640B5"/>
    <w:rsid w:val="009700FA"/>
    <w:rsid w:val="009754B7"/>
    <w:rsid w:val="00984DD0"/>
    <w:rsid w:val="00987E23"/>
    <w:rsid w:val="009908B7"/>
    <w:rsid w:val="009A53A4"/>
    <w:rsid w:val="009B2B17"/>
    <w:rsid w:val="009B6997"/>
    <w:rsid w:val="009B6C8A"/>
    <w:rsid w:val="009D059F"/>
    <w:rsid w:val="009D419F"/>
    <w:rsid w:val="009E5C8C"/>
    <w:rsid w:val="009E7B4A"/>
    <w:rsid w:val="009F2527"/>
    <w:rsid w:val="009F525B"/>
    <w:rsid w:val="009F5A5B"/>
    <w:rsid w:val="00A01F67"/>
    <w:rsid w:val="00A06CCD"/>
    <w:rsid w:val="00A06D19"/>
    <w:rsid w:val="00A139EF"/>
    <w:rsid w:val="00A17916"/>
    <w:rsid w:val="00A23A5E"/>
    <w:rsid w:val="00A23C67"/>
    <w:rsid w:val="00A259CD"/>
    <w:rsid w:val="00A43DDF"/>
    <w:rsid w:val="00A53EE0"/>
    <w:rsid w:val="00A605F2"/>
    <w:rsid w:val="00A63686"/>
    <w:rsid w:val="00A63A06"/>
    <w:rsid w:val="00A648CF"/>
    <w:rsid w:val="00A770DE"/>
    <w:rsid w:val="00AA3178"/>
    <w:rsid w:val="00AA59B4"/>
    <w:rsid w:val="00AC10AE"/>
    <w:rsid w:val="00AC69DB"/>
    <w:rsid w:val="00AD28CC"/>
    <w:rsid w:val="00AF0D40"/>
    <w:rsid w:val="00AF316B"/>
    <w:rsid w:val="00B04660"/>
    <w:rsid w:val="00B05C90"/>
    <w:rsid w:val="00B239CC"/>
    <w:rsid w:val="00B27B6B"/>
    <w:rsid w:val="00B3029B"/>
    <w:rsid w:val="00B35297"/>
    <w:rsid w:val="00B46178"/>
    <w:rsid w:val="00B63AEA"/>
    <w:rsid w:val="00B6453C"/>
    <w:rsid w:val="00B8200D"/>
    <w:rsid w:val="00BA3EB5"/>
    <w:rsid w:val="00BB09C8"/>
    <w:rsid w:val="00BB4274"/>
    <w:rsid w:val="00BB59CA"/>
    <w:rsid w:val="00BC213F"/>
    <w:rsid w:val="00BC2C1A"/>
    <w:rsid w:val="00BE413B"/>
    <w:rsid w:val="00BE637F"/>
    <w:rsid w:val="00C033FA"/>
    <w:rsid w:val="00C06D13"/>
    <w:rsid w:val="00C22867"/>
    <w:rsid w:val="00C24747"/>
    <w:rsid w:val="00C42D0B"/>
    <w:rsid w:val="00C47261"/>
    <w:rsid w:val="00C503DB"/>
    <w:rsid w:val="00C60404"/>
    <w:rsid w:val="00C61321"/>
    <w:rsid w:val="00C64206"/>
    <w:rsid w:val="00C66BD6"/>
    <w:rsid w:val="00C67A7F"/>
    <w:rsid w:val="00C734F7"/>
    <w:rsid w:val="00C75ABF"/>
    <w:rsid w:val="00C76BC3"/>
    <w:rsid w:val="00C80BE3"/>
    <w:rsid w:val="00C8149A"/>
    <w:rsid w:val="00C82CE8"/>
    <w:rsid w:val="00C86B94"/>
    <w:rsid w:val="00C9282C"/>
    <w:rsid w:val="00C92D4A"/>
    <w:rsid w:val="00C965B9"/>
    <w:rsid w:val="00CA512B"/>
    <w:rsid w:val="00CA71B8"/>
    <w:rsid w:val="00CB4DF2"/>
    <w:rsid w:val="00CC03BD"/>
    <w:rsid w:val="00CC6391"/>
    <w:rsid w:val="00CD1076"/>
    <w:rsid w:val="00CE7973"/>
    <w:rsid w:val="00CF4955"/>
    <w:rsid w:val="00CF7D38"/>
    <w:rsid w:val="00D020FD"/>
    <w:rsid w:val="00D03087"/>
    <w:rsid w:val="00D03139"/>
    <w:rsid w:val="00D35C37"/>
    <w:rsid w:val="00D4311F"/>
    <w:rsid w:val="00D52FAE"/>
    <w:rsid w:val="00D53C9F"/>
    <w:rsid w:val="00D62BA1"/>
    <w:rsid w:val="00D82956"/>
    <w:rsid w:val="00D85500"/>
    <w:rsid w:val="00D92BBD"/>
    <w:rsid w:val="00DA669E"/>
    <w:rsid w:val="00DD3C39"/>
    <w:rsid w:val="00DD4BBF"/>
    <w:rsid w:val="00DE079C"/>
    <w:rsid w:val="00DE5381"/>
    <w:rsid w:val="00DF34EA"/>
    <w:rsid w:val="00DF5AD3"/>
    <w:rsid w:val="00E010B8"/>
    <w:rsid w:val="00E05FF6"/>
    <w:rsid w:val="00E11860"/>
    <w:rsid w:val="00E125BB"/>
    <w:rsid w:val="00E137C4"/>
    <w:rsid w:val="00E13FB2"/>
    <w:rsid w:val="00E32FF7"/>
    <w:rsid w:val="00E3547E"/>
    <w:rsid w:val="00E35D93"/>
    <w:rsid w:val="00E51048"/>
    <w:rsid w:val="00E5387C"/>
    <w:rsid w:val="00E55229"/>
    <w:rsid w:val="00E60ACD"/>
    <w:rsid w:val="00E668DF"/>
    <w:rsid w:val="00E67D18"/>
    <w:rsid w:val="00E71A8B"/>
    <w:rsid w:val="00E71C6C"/>
    <w:rsid w:val="00E77172"/>
    <w:rsid w:val="00E83A2E"/>
    <w:rsid w:val="00E9638A"/>
    <w:rsid w:val="00EA13E6"/>
    <w:rsid w:val="00EA2E4D"/>
    <w:rsid w:val="00EA454F"/>
    <w:rsid w:val="00EA621A"/>
    <w:rsid w:val="00ED7316"/>
    <w:rsid w:val="00EE1035"/>
    <w:rsid w:val="00EE1D65"/>
    <w:rsid w:val="00EE26A8"/>
    <w:rsid w:val="00EF4C5D"/>
    <w:rsid w:val="00F05290"/>
    <w:rsid w:val="00F0532D"/>
    <w:rsid w:val="00F112C9"/>
    <w:rsid w:val="00F13515"/>
    <w:rsid w:val="00F14F47"/>
    <w:rsid w:val="00F21B06"/>
    <w:rsid w:val="00F23769"/>
    <w:rsid w:val="00F23AF7"/>
    <w:rsid w:val="00F31BC2"/>
    <w:rsid w:val="00F36C16"/>
    <w:rsid w:val="00F51D1A"/>
    <w:rsid w:val="00F538BB"/>
    <w:rsid w:val="00F538E2"/>
    <w:rsid w:val="00F54821"/>
    <w:rsid w:val="00F55CDB"/>
    <w:rsid w:val="00F569A9"/>
    <w:rsid w:val="00F72390"/>
    <w:rsid w:val="00F852DC"/>
    <w:rsid w:val="00F97BCB"/>
    <w:rsid w:val="00FA6A02"/>
    <w:rsid w:val="00FB284C"/>
    <w:rsid w:val="00FC01F8"/>
    <w:rsid w:val="00FC4D4F"/>
    <w:rsid w:val="00FC4F84"/>
    <w:rsid w:val="00FD563B"/>
    <w:rsid w:val="00FE7783"/>
    <w:rsid w:val="0826059F"/>
    <w:rsid w:val="0F3BC0FA"/>
    <w:rsid w:val="13C34AC2"/>
    <w:rsid w:val="17CF91CD"/>
    <w:rsid w:val="1EB15F3A"/>
    <w:rsid w:val="20B14334"/>
    <w:rsid w:val="23E8E3F6"/>
    <w:rsid w:val="258BA4C3"/>
    <w:rsid w:val="2649808F"/>
    <w:rsid w:val="274D823A"/>
    <w:rsid w:val="2B7FA38A"/>
    <w:rsid w:val="2BF197FB"/>
    <w:rsid w:val="2F0AE65C"/>
    <w:rsid w:val="3249778A"/>
    <w:rsid w:val="34312F46"/>
    <w:rsid w:val="34AD3C4C"/>
    <w:rsid w:val="35D4BA5C"/>
    <w:rsid w:val="371560C9"/>
    <w:rsid w:val="37C3F9FC"/>
    <w:rsid w:val="39A6230D"/>
    <w:rsid w:val="3B77104C"/>
    <w:rsid w:val="3EE8F7F0"/>
    <w:rsid w:val="40CA56B8"/>
    <w:rsid w:val="42C8D8F1"/>
    <w:rsid w:val="478CA2D4"/>
    <w:rsid w:val="478D6D1D"/>
    <w:rsid w:val="4984CC19"/>
    <w:rsid w:val="49D7A3E0"/>
    <w:rsid w:val="513BD747"/>
    <w:rsid w:val="518036BE"/>
    <w:rsid w:val="51E3800E"/>
    <w:rsid w:val="53DB11DB"/>
    <w:rsid w:val="5659695D"/>
    <w:rsid w:val="57B042CF"/>
    <w:rsid w:val="59656E5E"/>
    <w:rsid w:val="5DB4B31F"/>
    <w:rsid w:val="5DBD9CC4"/>
    <w:rsid w:val="5FE0CA52"/>
    <w:rsid w:val="623B0DF7"/>
    <w:rsid w:val="651FD6F2"/>
    <w:rsid w:val="671E592B"/>
    <w:rsid w:val="6B88280A"/>
    <w:rsid w:val="6DBA9831"/>
    <w:rsid w:val="6FBB13A3"/>
    <w:rsid w:val="76857F1B"/>
    <w:rsid w:val="78309215"/>
    <w:rsid w:val="7914DF9E"/>
    <w:rsid w:val="7B0C716B"/>
    <w:rsid w:val="7D7E1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C6842"/>
  <w15:docId w15:val="{D8A48A49-F6D3-4C98-B295-345310294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57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7D3"/>
  </w:style>
  <w:style w:type="paragraph" w:styleId="Footer">
    <w:name w:val="footer"/>
    <w:basedOn w:val="Normal"/>
    <w:link w:val="FooterChar"/>
    <w:uiPriority w:val="99"/>
    <w:unhideWhenUsed/>
    <w:rsid w:val="001B57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7D3"/>
  </w:style>
  <w:style w:type="character" w:styleId="Hyperlink">
    <w:name w:val="Hyperlink"/>
    <w:basedOn w:val="DefaultParagraphFont"/>
    <w:uiPriority w:val="99"/>
    <w:unhideWhenUsed/>
    <w:rsid w:val="001F4D15"/>
    <w:rPr>
      <w:color w:val="0000FF" w:themeColor="hyperlink"/>
      <w:u w:val="single"/>
    </w:rPr>
  </w:style>
  <w:style w:type="paragraph" w:styleId="BalloonText">
    <w:name w:val="Balloon Text"/>
    <w:basedOn w:val="Normal"/>
    <w:link w:val="BalloonTextChar"/>
    <w:uiPriority w:val="99"/>
    <w:semiHidden/>
    <w:unhideWhenUsed/>
    <w:rsid w:val="002C5A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A8B"/>
    <w:rPr>
      <w:rFonts w:ascii="Tahoma" w:hAnsi="Tahoma" w:cs="Tahoma"/>
      <w:sz w:val="16"/>
      <w:szCs w:val="16"/>
    </w:rPr>
  </w:style>
  <w:style w:type="table" w:styleId="TableGrid">
    <w:name w:val="Table Grid"/>
    <w:basedOn w:val="TableNormal"/>
    <w:uiPriority w:val="59"/>
    <w:rsid w:val="00930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70DE"/>
    <w:pPr>
      <w:spacing w:after="0" w:line="240" w:lineRule="auto"/>
      <w:ind w:left="720"/>
    </w:pPr>
    <w:rPr>
      <w:rFonts w:ascii="Calibri" w:hAnsi="Calibri" w:cs="Calibri"/>
      <w:lang w:val="en-GB" w:eastAsia="en-GB"/>
    </w:rPr>
  </w:style>
  <w:style w:type="character" w:customStyle="1" w:styleId="artikelcontent">
    <w:name w:val="artikel_content"/>
    <w:basedOn w:val="DefaultParagraphFont"/>
    <w:rsid w:val="00987E23"/>
  </w:style>
  <w:style w:type="paragraph" w:styleId="BodyText">
    <w:name w:val="Body Text"/>
    <w:basedOn w:val="Normal"/>
    <w:link w:val="BodyTextChar"/>
    <w:rsid w:val="00987E23"/>
    <w:pPr>
      <w:tabs>
        <w:tab w:val="left" w:pos="2880"/>
      </w:tabs>
      <w:spacing w:after="0" w:line="240" w:lineRule="auto"/>
      <w:jc w:val="both"/>
    </w:pPr>
    <w:rPr>
      <w:rFonts w:ascii="Arial" w:eastAsia="Times New Roman" w:hAnsi="Arial" w:cs="Times New Roman"/>
      <w:sz w:val="18"/>
      <w:szCs w:val="20"/>
    </w:rPr>
  </w:style>
  <w:style w:type="character" w:customStyle="1" w:styleId="BodyTextChar">
    <w:name w:val="Body Text Char"/>
    <w:basedOn w:val="DefaultParagraphFont"/>
    <w:link w:val="BodyText"/>
    <w:rsid w:val="00987E23"/>
    <w:rPr>
      <w:rFonts w:ascii="Arial" w:eastAsia="Times New Roman" w:hAnsi="Arial" w:cs="Times New Roman"/>
      <w:sz w:val="18"/>
      <w:szCs w:val="20"/>
    </w:rPr>
  </w:style>
  <w:style w:type="paragraph" w:styleId="Revision">
    <w:name w:val="Revision"/>
    <w:hidden/>
    <w:uiPriority w:val="99"/>
    <w:semiHidden/>
    <w:rsid w:val="002E042B"/>
    <w:pPr>
      <w:spacing w:after="0" w:line="240" w:lineRule="auto"/>
    </w:pPr>
  </w:style>
  <w:style w:type="paragraph" w:styleId="NoSpacing">
    <w:name w:val="No Spacing"/>
    <w:uiPriority w:val="1"/>
    <w:qFormat/>
    <w:rsid w:val="00E32FF7"/>
    <w:pPr>
      <w:spacing w:after="0" w:line="240" w:lineRule="auto"/>
    </w:pPr>
  </w:style>
  <w:style w:type="character" w:styleId="UnresolvedMention">
    <w:name w:val="Unresolved Mention"/>
    <w:basedOn w:val="DefaultParagraphFont"/>
    <w:uiPriority w:val="99"/>
    <w:semiHidden/>
    <w:unhideWhenUsed/>
    <w:rsid w:val="00E32F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065326">
      <w:bodyDiv w:val="1"/>
      <w:marLeft w:val="0"/>
      <w:marRight w:val="0"/>
      <w:marTop w:val="0"/>
      <w:marBottom w:val="0"/>
      <w:divBdr>
        <w:top w:val="none" w:sz="0" w:space="0" w:color="auto"/>
        <w:left w:val="none" w:sz="0" w:space="0" w:color="auto"/>
        <w:bottom w:val="none" w:sz="0" w:space="0" w:color="auto"/>
        <w:right w:val="none" w:sz="0" w:space="0" w:color="auto"/>
      </w:divBdr>
    </w:div>
    <w:div w:id="153449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danareksasekuritas.co.id" TargetMode="External"/><Relationship Id="rId3" Type="http://schemas.openxmlformats.org/officeDocument/2006/relationships/settings" Target="settings.xml"/><Relationship Id="rId7" Type="http://schemas.openxmlformats.org/officeDocument/2006/relationships/hyperlink" Target="mailto:corsec-ds@bridanareksasekuritas.c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1143</Words>
  <Characters>6520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cp:lastModifiedBy>Agam Satria Pratama</cp:lastModifiedBy>
  <cp:revision>2</cp:revision>
  <cp:lastPrinted>2018-08-02T00:45:00Z</cp:lastPrinted>
  <dcterms:created xsi:type="dcterms:W3CDTF">2024-04-25T01:37:00Z</dcterms:created>
  <dcterms:modified xsi:type="dcterms:W3CDTF">2024-04-25T01:37:00Z</dcterms:modified>
</cp:coreProperties>
</file>